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D1E" w:rsidRPr="00C93D1E" w:rsidRDefault="00C93D1E" w:rsidP="00C93D1E">
      <w:pPr>
        <w:widowControl w:val="0"/>
        <w:suppressAutoHyphens/>
        <w:autoSpaceDE w:val="0"/>
        <w:spacing w:after="0" w:line="240" w:lineRule="auto"/>
        <w:jc w:val="center"/>
        <w:rPr>
          <w:rFonts w:ascii="Times New Roman" w:hAnsi="Times New Roman"/>
          <w:sz w:val="28"/>
          <w:szCs w:val="28"/>
          <w:lang w:eastAsia="zh-CN"/>
        </w:rPr>
      </w:pPr>
      <w:r>
        <w:rPr>
          <w:rFonts w:ascii="Times New Roman" w:hAnsi="Times New Roman"/>
          <w:noProof/>
          <w:sz w:val="28"/>
          <w:szCs w:val="28"/>
          <w:lang w:eastAsia="ru-RU"/>
        </w:rPr>
        <w:drawing>
          <wp:inline distT="0" distB="0" distL="0" distR="0">
            <wp:extent cx="641350" cy="676910"/>
            <wp:effectExtent l="0" t="0" r="635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5" t="-117" r="-125" b="-117"/>
                    <a:stretch>
                      <a:fillRect/>
                    </a:stretch>
                  </pic:blipFill>
                  <pic:spPr bwMode="auto">
                    <a:xfrm>
                      <a:off x="0" y="0"/>
                      <a:ext cx="641350" cy="676910"/>
                    </a:xfrm>
                    <a:prstGeom prst="rect">
                      <a:avLst/>
                    </a:prstGeom>
                    <a:solidFill>
                      <a:srgbClr val="FFFFFF"/>
                    </a:solidFill>
                    <a:ln>
                      <a:noFill/>
                    </a:ln>
                  </pic:spPr>
                </pic:pic>
              </a:graphicData>
            </a:graphic>
          </wp:inline>
        </w:drawing>
      </w:r>
    </w:p>
    <w:p w:rsidR="00C93D1E" w:rsidRPr="00C93D1E" w:rsidRDefault="00C93D1E" w:rsidP="00C93D1E">
      <w:pPr>
        <w:widowControl w:val="0"/>
        <w:suppressAutoHyphens/>
        <w:autoSpaceDE w:val="0"/>
        <w:spacing w:after="0" w:line="240" w:lineRule="auto"/>
        <w:jc w:val="both"/>
        <w:rPr>
          <w:sz w:val="24"/>
          <w:szCs w:val="24"/>
          <w:lang w:eastAsia="zh-CN"/>
        </w:rPr>
      </w:pPr>
      <w:r w:rsidRPr="00C93D1E">
        <w:rPr>
          <w:rFonts w:ascii="Times New Roman" w:hAnsi="Times New Roman"/>
          <w:sz w:val="24"/>
          <w:szCs w:val="24"/>
          <w:lang w:eastAsia="zh-CN"/>
        </w:rPr>
        <w:t>МИНИСТЕРСТВО НАУКИ И ВЫСШЕГО ОБРАЗОВАНИЯ РОССИЙСКОЙ ФЕДЕРАЦИИ</w:t>
      </w:r>
    </w:p>
    <w:p w:rsidR="00C93D1E" w:rsidRPr="00C93D1E" w:rsidRDefault="00C93D1E" w:rsidP="00C93D1E">
      <w:pPr>
        <w:widowControl w:val="0"/>
        <w:suppressAutoHyphens/>
        <w:autoSpaceDE w:val="0"/>
        <w:spacing w:after="0" w:line="240" w:lineRule="auto"/>
        <w:jc w:val="center"/>
        <w:rPr>
          <w:lang w:eastAsia="zh-CN"/>
        </w:rPr>
      </w:pPr>
      <w:r w:rsidRPr="00C93D1E">
        <w:rPr>
          <w:rFonts w:ascii="Times New Roman" w:hAnsi="Times New Roman"/>
          <w:b/>
          <w:bCs/>
          <w:sz w:val="28"/>
          <w:szCs w:val="28"/>
          <w:lang w:eastAsia="zh-CN"/>
        </w:rPr>
        <w:t>ФЕДЕРАЛЬНОЕ ГОСУДАРСТВЕННОЕ БЮДЖЕТНОЕ</w:t>
      </w:r>
    </w:p>
    <w:p w:rsidR="00C93D1E" w:rsidRPr="00C93D1E" w:rsidRDefault="00C93D1E" w:rsidP="00C93D1E">
      <w:pPr>
        <w:widowControl w:val="0"/>
        <w:suppressAutoHyphens/>
        <w:autoSpaceDE w:val="0"/>
        <w:spacing w:after="0" w:line="240" w:lineRule="auto"/>
        <w:jc w:val="center"/>
        <w:rPr>
          <w:lang w:eastAsia="zh-CN"/>
        </w:rPr>
      </w:pPr>
      <w:r w:rsidRPr="00C93D1E">
        <w:rPr>
          <w:rFonts w:ascii="Times New Roman" w:hAnsi="Times New Roman"/>
          <w:b/>
          <w:bCs/>
          <w:sz w:val="28"/>
          <w:szCs w:val="28"/>
          <w:lang w:eastAsia="zh-CN"/>
        </w:rPr>
        <w:t>ОБРАЗОВАТЕЛЬНОЕ УЧРЕЖДЕНИЕ ВЫСШЕГО ОБРАЗОВАНИЯ</w:t>
      </w:r>
    </w:p>
    <w:p w:rsidR="00C93D1E" w:rsidRPr="00C93D1E" w:rsidRDefault="00C93D1E" w:rsidP="00C93D1E">
      <w:pPr>
        <w:widowControl w:val="0"/>
        <w:suppressAutoHyphens/>
        <w:autoSpaceDE w:val="0"/>
        <w:spacing w:after="0" w:line="240" w:lineRule="auto"/>
        <w:jc w:val="center"/>
        <w:rPr>
          <w:lang w:eastAsia="zh-CN"/>
        </w:rPr>
      </w:pPr>
      <w:r w:rsidRPr="00C93D1E">
        <w:rPr>
          <w:rFonts w:ascii="Times New Roman" w:hAnsi="Times New Roman"/>
          <w:b/>
          <w:bCs/>
          <w:sz w:val="28"/>
          <w:szCs w:val="28"/>
          <w:lang w:eastAsia="zh-CN"/>
        </w:rPr>
        <w:t>«ДОНСКОЙ ГОСУДАРСТВЕННЫЙ ТЕХНИЧЕСКИЙ УНИВЕРСИТЕТ»</w:t>
      </w:r>
    </w:p>
    <w:p w:rsidR="00C93D1E" w:rsidRPr="00C93D1E" w:rsidRDefault="00C93D1E" w:rsidP="00C93D1E">
      <w:pPr>
        <w:widowControl w:val="0"/>
        <w:suppressAutoHyphens/>
        <w:autoSpaceDE w:val="0"/>
        <w:spacing w:after="0" w:line="240" w:lineRule="auto"/>
        <w:jc w:val="center"/>
        <w:rPr>
          <w:lang w:eastAsia="zh-CN"/>
        </w:rPr>
      </w:pPr>
      <w:r w:rsidRPr="00C93D1E">
        <w:rPr>
          <w:rFonts w:ascii="Times New Roman" w:hAnsi="Times New Roman"/>
          <w:b/>
          <w:bCs/>
          <w:sz w:val="28"/>
          <w:szCs w:val="28"/>
          <w:lang w:eastAsia="zh-CN"/>
        </w:rPr>
        <w:t>(ДГТУ)</w:t>
      </w:r>
    </w:p>
    <w:p w:rsidR="00C93D1E" w:rsidRPr="00C93D1E" w:rsidRDefault="00C93D1E" w:rsidP="00C93D1E">
      <w:pPr>
        <w:suppressAutoHyphens/>
        <w:spacing w:after="0" w:line="240" w:lineRule="auto"/>
        <w:ind w:firstLine="567"/>
        <w:jc w:val="both"/>
        <w:rPr>
          <w:rFonts w:ascii="Times New Roman" w:hAnsi="Times New Roman"/>
          <w:sz w:val="28"/>
          <w:szCs w:val="28"/>
          <w:lang w:eastAsia="zh-CN"/>
        </w:rPr>
      </w:pPr>
    </w:p>
    <w:p w:rsidR="00C93D1E" w:rsidRPr="00C93D1E" w:rsidRDefault="00C93D1E" w:rsidP="00C93D1E">
      <w:pPr>
        <w:suppressAutoHyphens/>
        <w:spacing w:after="0" w:line="240" w:lineRule="auto"/>
        <w:ind w:firstLine="567"/>
        <w:jc w:val="both"/>
        <w:rPr>
          <w:rFonts w:ascii="Times New Roman" w:hAnsi="Times New Roman"/>
          <w:sz w:val="28"/>
          <w:szCs w:val="28"/>
          <w:lang w:eastAsia="zh-CN"/>
        </w:rPr>
      </w:pPr>
    </w:p>
    <w:p w:rsidR="00C93D1E" w:rsidRPr="00C93D1E" w:rsidRDefault="00C93D1E" w:rsidP="00C93D1E">
      <w:pPr>
        <w:suppressAutoHyphens/>
        <w:spacing w:after="0" w:line="240" w:lineRule="auto"/>
        <w:jc w:val="both"/>
        <w:rPr>
          <w:rFonts w:ascii="Times New Roman" w:hAnsi="Times New Roman"/>
          <w:sz w:val="28"/>
          <w:szCs w:val="28"/>
          <w:lang w:eastAsia="zh-CN"/>
        </w:rPr>
      </w:pPr>
    </w:p>
    <w:p w:rsidR="00C93D1E" w:rsidRPr="00C93D1E" w:rsidRDefault="00C93D1E" w:rsidP="00C93D1E">
      <w:pPr>
        <w:suppressAutoHyphens/>
        <w:spacing w:after="0" w:line="240" w:lineRule="auto"/>
        <w:jc w:val="both"/>
        <w:rPr>
          <w:lang w:eastAsia="zh-CN"/>
        </w:rPr>
      </w:pPr>
      <w:r w:rsidRPr="00C93D1E">
        <w:rPr>
          <w:rFonts w:ascii="Times New Roman" w:hAnsi="Times New Roman"/>
          <w:sz w:val="28"/>
          <w:szCs w:val="28"/>
          <w:lang w:eastAsia="zh-CN"/>
        </w:rPr>
        <w:t xml:space="preserve">Факультет </w:t>
      </w:r>
      <w:r w:rsidRPr="00C93D1E">
        <w:rPr>
          <w:rFonts w:ascii="Times New Roman" w:hAnsi="Times New Roman"/>
          <w:sz w:val="28"/>
          <w:szCs w:val="28"/>
          <w:u w:val="single"/>
          <w:lang w:eastAsia="zh-CN"/>
        </w:rPr>
        <w:t>Юридический</w:t>
      </w:r>
    </w:p>
    <w:p w:rsidR="00C93D1E" w:rsidRPr="00C93D1E" w:rsidRDefault="00C93D1E" w:rsidP="00C93D1E">
      <w:pPr>
        <w:suppressAutoHyphens/>
        <w:spacing w:after="0" w:line="240" w:lineRule="auto"/>
        <w:rPr>
          <w:rFonts w:ascii="Times New Roman" w:hAnsi="Times New Roman"/>
          <w:sz w:val="28"/>
          <w:szCs w:val="28"/>
          <w:lang w:eastAsia="zh-CN"/>
        </w:rPr>
      </w:pPr>
    </w:p>
    <w:p w:rsidR="00C93D1E" w:rsidRPr="00C93D1E" w:rsidRDefault="00C93D1E" w:rsidP="00C93D1E">
      <w:pPr>
        <w:suppressAutoHyphens/>
        <w:spacing w:after="0" w:line="240" w:lineRule="auto"/>
        <w:rPr>
          <w:u w:val="single"/>
          <w:lang w:eastAsia="zh-CN"/>
        </w:rPr>
      </w:pPr>
      <w:r w:rsidRPr="00C93D1E">
        <w:rPr>
          <w:rFonts w:ascii="Times New Roman" w:hAnsi="Times New Roman"/>
          <w:sz w:val="28"/>
          <w:szCs w:val="28"/>
          <w:lang w:eastAsia="zh-CN"/>
        </w:rPr>
        <w:t xml:space="preserve">Кафедра </w:t>
      </w:r>
      <w:r w:rsidRPr="00C93D1E">
        <w:rPr>
          <w:rFonts w:ascii="Times New Roman" w:hAnsi="Times New Roman"/>
          <w:sz w:val="28"/>
          <w:szCs w:val="28"/>
          <w:u w:val="single"/>
          <w:lang w:eastAsia="zh-CN"/>
        </w:rPr>
        <w:t>Гражданское право</w:t>
      </w:r>
    </w:p>
    <w:p w:rsidR="00C93D1E" w:rsidRPr="00C93D1E" w:rsidRDefault="00C93D1E" w:rsidP="00C93D1E">
      <w:pPr>
        <w:shd w:val="clear" w:color="auto" w:fill="FFFFFF"/>
        <w:suppressAutoHyphens/>
        <w:autoSpaceDE w:val="0"/>
        <w:spacing w:after="0" w:line="240" w:lineRule="auto"/>
        <w:ind w:firstLine="567"/>
        <w:jc w:val="center"/>
        <w:rPr>
          <w:rFonts w:ascii="Times New Roman" w:hAnsi="Times New Roman"/>
          <w:b/>
          <w:bCs/>
          <w:color w:val="000000"/>
          <w:sz w:val="28"/>
          <w:szCs w:val="28"/>
          <w:lang w:eastAsia="zh-CN"/>
        </w:rPr>
      </w:pPr>
    </w:p>
    <w:p w:rsidR="00C93D1E" w:rsidRPr="00C93D1E" w:rsidRDefault="00C93D1E" w:rsidP="00C93D1E">
      <w:pPr>
        <w:shd w:val="clear" w:color="auto" w:fill="FFFFFF"/>
        <w:suppressAutoHyphens/>
        <w:autoSpaceDE w:val="0"/>
        <w:spacing w:after="0" w:line="240" w:lineRule="auto"/>
        <w:ind w:firstLine="567"/>
        <w:jc w:val="center"/>
        <w:rPr>
          <w:rFonts w:ascii="Times New Roman" w:hAnsi="Times New Roman"/>
          <w:b/>
          <w:bCs/>
          <w:color w:val="000000"/>
          <w:sz w:val="28"/>
          <w:szCs w:val="28"/>
          <w:lang w:eastAsia="zh-CN"/>
        </w:rPr>
      </w:pPr>
    </w:p>
    <w:p w:rsidR="00C93D1E" w:rsidRPr="00C93D1E" w:rsidRDefault="00C93D1E" w:rsidP="00C93D1E">
      <w:pPr>
        <w:suppressAutoHyphens/>
        <w:jc w:val="center"/>
        <w:rPr>
          <w:rFonts w:ascii="Times New Roman" w:hAnsi="Times New Roman"/>
          <w:b/>
          <w:bCs/>
          <w:color w:val="000000"/>
          <w:sz w:val="28"/>
          <w:szCs w:val="28"/>
          <w:lang w:eastAsia="zh-CN"/>
        </w:rPr>
      </w:pPr>
    </w:p>
    <w:p w:rsidR="00C93D1E" w:rsidRPr="00C93D1E" w:rsidRDefault="00C93D1E" w:rsidP="00C93D1E">
      <w:pPr>
        <w:suppressAutoHyphens/>
        <w:jc w:val="center"/>
        <w:rPr>
          <w:lang w:eastAsia="zh-CN"/>
        </w:rPr>
      </w:pPr>
      <w:r w:rsidRPr="00C93D1E">
        <w:rPr>
          <w:rFonts w:ascii="Times New Roman" w:hAnsi="Times New Roman"/>
          <w:b/>
          <w:sz w:val="28"/>
          <w:szCs w:val="28"/>
          <w:lang w:eastAsia="zh-CN"/>
        </w:rPr>
        <w:t>Контрольная работа</w:t>
      </w:r>
    </w:p>
    <w:p w:rsidR="00C93D1E" w:rsidRPr="00C93D1E" w:rsidRDefault="00C93D1E" w:rsidP="00C93D1E">
      <w:pPr>
        <w:suppressAutoHyphens/>
        <w:spacing w:after="0" w:line="240" w:lineRule="auto"/>
        <w:jc w:val="center"/>
        <w:rPr>
          <w:lang w:eastAsia="zh-CN"/>
        </w:rPr>
      </w:pPr>
      <w:r w:rsidRPr="00C93D1E">
        <w:rPr>
          <w:rFonts w:ascii="Times New Roman" w:hAnsi="Times New Roman"/>
          <w:sz w:val="28"/>
          <w:szCs w:val="28"/>
          <w:lang w:eastAsia="zh-CN"/>
        </w:rPr>
        <w:t>по дисциплине «</w:t>
      </w:r>
      <w:r>
        <w:rPr>
          <w:rFonts w:ascii="Times New Roman" w:hAnsi="Times New Roman"/>
          <w:sz w:val="28"/>
          <w:szCs w:val="28"/>
          <w:lang w:eastAsia="zh-CN"/>
        </w:rPr>
        <w:t>Защита прав потребителей</w:t>
      </w:r>
      <w:r w:rsidRPr="00C93D1E">
        <w:rPr>
          <w:rFonts w:ascii="Times New Roman" w:hAnsi="Times New Roman"/>
          <w:sz w:val="28"/>
          <w:szCs w:val="28"/>
          <w:lang w:eastAsia="zh-CN"/>
        </w:rPr>
        <w:t>»</w:t>
      </w:r>
    </w:p>
    <w:p w:rsidR="00C93D1E" w:rsidRPr="00C93D1E" w:rsidRDefault="00C93D1E" w:rsidP="00C93D1E">
      <w:pPr>
        <w:suppressAutoHyphens/>
        <w:spacing w:after="0" w:line="240" w:lineRule="auto"/>
        <w:jc w:val="center"/>
        <w:rPr>
          <w:lang w:eastAsia="zh-CN"/>
        </w:rPr>
      </w:pPr>
      <w:r w:rsidRPr="00C93D1E">
        <w:rPr>
          <w:rFonts w:ascii="Times New Roman" w:hAnsi="Times New Roman"/>
          <w:sz w:val="28"/>
          <w:szCs w:val="28"/>
          <w:lang w:eastAsia="zh-CN"/>
        </w:rPr>
        <w:t>_______________________________________</w:t>
      </w:r>
    </w:p>
    <w:p w:rsidR="00C93D1E" w:rsidRPr="00C93D1E" w:rsidRDefault="00C93D1E" w:rsidP="00C93D1E">
      <w:pPr>
        <w:suppressAutoHyphens/>
        <w:spacing w:after="0" w:line="240" w:lineRule="auto"/>
        <w:jc w:val="center"/>
        <w:rPr>
          <w:lang w:eastAsia="zh-CN"/>
        </w:rPr>
      </w:pPr>
      <w:r w:rsidRPr="00C93D1E">
        <w:rPr>
          <w:rFonts w:ascii="Times New Roman" w:hAnsi="Times New Roman"/>
          <w:sz w:val="28"/>
          <w:szCs w:val="28"/>
          <w:lang w:eastAsia="zh-CN"/>
        </w:rPr>
        <w:t>№ варианта</w:t>
      </w:r>
    </w:p>
    <w:p w:rsidR="00C93D1E" w:rsidRPr="00C93D1E" w:rsidRDefault="00C93D1E" w:rsidP="00C93D1E">
      <w:pPr>
        <w:suppressAutoHyphens/>
        <w:spacing w:after="0" w:line="240" w:lineRule="auto"/>
        <w:jc w:val="right"/>
        <w:rPr>
          <w:rFonts w:ascii="Times New Roman" w:hAnsi="Times New Roman"/>
          <w:sz w:val="28"/>
          <w:szCs w:val="28"/>
          <w:lang w:eastAsia="zh-CN"/>
        </w:rPr>
      </w:pPr>
    </w:p>
    <w:p w:rsidR="00C93D1E" w:rsidRPr="00C93D1E" w:rsidRDefault="00C93D1E" w:rsidP="00C93D1E">
      <w:pPr>
        <w:suppressAutoHyphens/>
        <w:spacing w:after="0" w:line="240" w:lineRule="auto"/>
        <w:jc w:val="right"/>
        <w:rPr>
          <w:rFonts w:ascii="Times New Roman" w:hAnsi="Times New Roman"/>
          <w:sz w:val="28"/>
          <w:szCs w:val="28"/>
          <w:lang w:eastAsia="zh-CN"/>
        </w:rPr>
      </w:pPr>
    </w:p>
    <w:p w:rsidR="00C93D1E" w:rsidRPr="00C93D1E" w:rsidRDefault="00C93D1E" w:rsidP="00C93D1E">
      <w:pPr>
        <w:suppressAutoHyphens/>
        <w:spacing w:after="0" w:line="240" w:lineRule="auto"/>
        <w:jc w:val="right"/>
        <w:rPr>
          <w:rFonts w:ascii="Times New Roman" w:hAnsi="Times New Roman"/>
          <w:sz w:val="28"/>
          <w:szCs w:val="28"/>
          <w:lang w:eastAsia="zh-CN"/>
        </w:rPr>
      </w:pPr>
    </w:p>
    <w:p w:rsidR="00C93D1E" w:rsidRPr="00C93D1E" w:rsidRDefault="00C93D1E" w:rsidP="00C93D1E">
      <w:pPr>
        <w:suppressAutoHyphens/>
        <w:spacing w:after="0" w:line="240" w:lineRule="auto"/>
        <w:rPr>
          <w:lang w:eastAsia="zh-CN"/>
        </w:rPr>
      </w:pPr>
      <w:r w:rsidRPr="00C93D1E">
        <w:rPr>
          <w:rFonts w:ascii="Times New Roman" w:hAnsi="Times New Roman"/>
          <w:sz w:val="28"/>
          <w:szCs w:val="28"/>
          <w:lang w:eastAsia="zh-CN"/>
        </w:rPr>
        <w:t>Автор работы</w:t>
      </w:r>
      <w:r w:rsidRPr="00C93D1E">
        <w:rPr>
          <w:rFonts w:ascii="Times New Roman" w:hAnsi="Times New Roman"/>
          <w:sz w:val="28"/>
          <w:szCs w:val="28"/>
          <w:lang w:eastAsia="zh-CN"/>
        </w:rPr>
        <w:tab/>
        <w:t xml:space="preserve">       </w:t>
      </w:r>
      <w:r w:rsidRPr="00C93D1E">
        <w:rPr>
          <w:rFonts w:ascii="Times New Roman" w:hAnsi="Times New Roman"/>
          <w:sz w:val="28"/>
          <w:szCs w:val="28"/>
          <w:lang w:eastAsia="zh-CN"/>
        </w:rPr>
        <w:tab/>
      </w:r>
      <w:r w:rsidRPr="00C93D1E">
        <w:rPr>
          <w:rFonts w:ascii="Times New Roman" w:hAnsi="Times New Roman"/>
          <w:sz w:val="28"/>
          <w:szCs w:val="28"/>
          <w:lang w:eastAsia="zh-CN"/>
        </w:rPr>
        <w:tab/>
      </w:r>
      <w:r w:rsidRPr="00C93D1E">
        <w:rPr>
          <w:rFonts w:ascii="Times New Roman" w:hAnsi="Times New Roman"/>
          <w:sz w:val="28"/>
          <w:szCs w:val="28"/>
          <w:lang w:eastAsia="zh-CN"/>
        </w:rPr>
        <w:tab/>
        <w:t>______________</w:t>
      </w:r>
      <w:r w:rsidRPr="00C93D1E">
        <w:rPr>
          <w:rFonts w:ascii="Times New Roman" w:hAnsi="Times New Roman"/>
          <w:sz w:val="28"/>
          <w:szCs w:val="28"/>
          <w:lang w:eastAsia="zh-CN"/>
        </w:rPr>
        <w:tab/>
      </w:r>
      <w:r w:rsidRPr="00C93D1E">
        <w:rPr>
          <w:rFonts w:ascii="Times New Roman" w:hAnsi="Times New Roman"/>
          <w:sz w:val="28"/>
          <w:szCs w:val="28"/>
          <w:lang w:eastAsia="zh-CN"/>
        </w:rPr>
        <w:tab/>
      </w:r>
      <w:r w:rsidRPr="00C93D1E">
        <w:rPr>
          <w:rFonts w:ascii="Times New Roman" w:hAnsi="Times New Roman"/>
          <w:sz w:val="28"/>
          <w:szCs w:val="28"/>
          <w:lang w:eastAsia="zh-CN"/>
        </w:rPr>
        <w:tab/>
        <w:t>Иванов И.П.</w:t>
      </w:r>
    </w:p>
    <w:p w:rsidR="00C93D1E" w:rsidRPr="00C93D1E" w:rsidRDefault="00C93D1E" w:rsidP="00C93D1E">
      <w:pPr>
        <w:suppressAutoHyphens/>
        <w:spacing w:after="0" w:line="240" w:lineRule="auto"/>
        <w:rPr>
          <w:lang w:eastAsia="zh-CN"/>
        </w:rPr>
      </w:pPr>
      <w:r w:rsidRPr="00C93D1E">
        <w:rPr>
          <w:rFonts w:ascii="Times New Roman" w:hAnsi="Times New Roman"/>
          <w:sz w:val="28"/>
          <w:szCs w:val="28"/>
          <w:vertAlign w:val="superscript"/>
          <w:lang w:eastAsia="zh-CN"/>
        </w:rPr>
        <w:t xml:space="preserve">                                                                                                                 подпись                                                         </w:t>
      </w:r>
    </w:p>
    <w:p w:rsidR="00C93D1E" w:rsidRPr="00C93D1E" w:rsidRDefault="00C93D1E" w:rsidP="00C93D1E">
      <w:pPr>
        <w:suppressAutoHyphens/>
        <w:spacing w:after="0" w:line="360" w:lineRule="auto"/>
        <w:rPr>
          <w:lang w:eastAsia="zh-CN"/>
        </w:rPr>
      </w:pPr>
      <w:r w:rsidRPr="00C93D1E">
        <w:rPr>
          <w:rFonts w:ascii="Times New Roman" w:hAnsi="Times New Roman"/>
          <w:sz w:val="28"/>
          <w:szCs w:val="28"/>
          <w:lang w:eastAsia="zh-CN"/>
        </w:rPr>
        <w:t>Направление подготовки:</w:t>
      </w:r>
      <w:r w:rsidRPr="00C93D1E">
        <w:rPr>
          <w:rFonts w:ascii="Times New Roman" w:hAnsi="Times New Roman"/>
          <w:sz w:val="28"/>
          <w:szCs w:val="28"/>
          <w:lang w:eastAsia="zh-CN"/>
        </w:rPr>
        <w:tab/>
      </w:r>
      <w:r w:rsidRPr="00C93D1E">
        <w:rPr>
          <w:rFonts w:ascii="Times New Roman" w:hAnsi="Times New Roman"/>
          <w:color w:val="000000"/>
          <w:sz w:val="28"/>
          <w:szCs w:val="28"/>
          <w:u w:val="single"/>
          <w:lang w:eastAsia="zh-CN"/>
        </w:rPr>
        <w:t>40.03.01 «Юриспруденция»</w:t>
      </w:r>
    </w:p>
    <w:p w:rsidR="00C93D1E" w:rsidRPr="00C93D1E" w:rsidRDefault="00C93D1E" w:rsidP="00C93D1E">
      <w:pPr>
        <w:suppressAutoHyphens/>
        <w:spacing w:after="0" w:line="360" w:lineRule="auto"/>
        <w:rPr>
          <w:rFonts w:ascii="Times New Roman" w:hAnsi="Times New Roman"/>
          <w:b/>
          <w:color w:val="000000"/>
          <w:sz w:val="24"/>
          <w:szCs w:val="24"/>
          <w:lang w:eastAsia="zh-CN"/>
        </w:rPr>
      </w:pPr>
    </w:p>
    <w:p w:rsidR="00C93D1E" w:rsidRPr="00C93D1E" w:rsidRDefault="00C93D1E" w:rsidP="00C93D1E">
      <w:pPr>
        <w:tabs>
          <w:tab w:val="left" w:pos="2940"/>
        </w:tabs>
        <w:suppressAutoHyphens/>
        <w:spacing w:after="0" w:line="360" w:lineRule="auto"/>
        <w:rPr>
          <w:lang w:eastAsia="zh-CN"/>
        </w:rPr>
      </w:pPr>
      <w:r w:rsidRPr="00C93D1E">
        <w:rPr>
          <w:rFonts w:ascii="Times New Roman" w:hAnsi="Times New Roman"/>
          <w:sz w:val="28"/>
          <w:szCs w:val="28"/>
          <w:lang w:eastAsia="zh-CN"/>
        </w:rPr>
        <w:t xml:space="preserve">Группа                                  </w:t>
      </w:r>
      <w:r w:rsidRPr="00C93D1E">
        <w:rPr>
          <w:rFonts w:ascii="Times New Roman" w:hAnsi="Times New Roman"/>
          <w:sz w:val="28"/>
          <w:szCs w:val="28"/>
          <w:lang w:eastAsia="zh-CN"/>
        </w:rPr>
        <w:tab/>
      </w:r>
      <w:r w:rsidRPr="00C93D1E">
        <w:rPr>
          <w:rFonts w:ascii="Times New Roman" w:hAnsi="Times New Roman"/>
          <w:sz w:val="28"/>
          <w:szCs w:val="28"/>
          <w:lang w:eastAsia="zh-CN"/>
        </w:rPr>
        <w:tab/>
        <w:t xml:space="preserve"> ____________________</w:t>
      </w:r>
    </w:p>
    <w:p w:rsidR="00C93D1E" w:rsidRPr="00C93D1E" w:rsidRDefault="00C93D1E" w:rsidP="00C93D1E">
      <w:pPr>
        <w:suppressAutoHyphens/>
        <w:spacing w:after="0" w:line="360" w:lineRule="auto"/>
        <w:rPr>
          <w:rFonts w:ascii="Times New Roman" w:hAnsi="Times New Roman"/>
          <w:sz w:val="28"/>
          <w:szCs w:val="28"/>
          <w:lang w:eastAsia="zh-CN"/>
        </w:rPr>
      </w:pPr>
    </w:p>
    <w:p w:rsidR="00C93D1E" w:rsidRPr="00C93D1E" w:rsidRDefault="00C93D1E" w:rsidP="00C93D1E">
      <w:pPr>
        <w:suppressAutoHyphens/>
        <w:spacing w:after="0" w:line="240" w:lineRule="auto"/>
        <w:rPr>
          <w:lang w:eastAsia="zh-CN"/>
        </w:rPr>
      </w:pPr>
      <w:r w:rsidRPr="00C93D1E">
        <w:rPr>
          <w:rFonts w:ascii="Times New Roman" w:hAnsi="Times New Roman"/>
          <w:sz w:val="28"/>
          <w:szCs w:val="28"/>
          <w:lang w:eastAsia="zh-CN"/>
        </w:rPr>
        <w:t xml:space="preserve">Проверил                          </w:t>
      </w:r>
      <w:r w:rsidRPr="00C93D1E">
        <w:rPr>
          <w:rFonts w:ascii="Times New Roman" w:hAnsi="Times New Roman"/>
          <w:sz w:val="28"/>
          <w:szCs w:val="28"/>
          <w:lang w:eastAsia="zh-CN"/>
        </w:rPr>
        <w:tab/>
        <w:t xml:space="preserve">            ______________ </w:t>
      </w:r>
      <w:r w:rsidRPr="00C93D1E">
        <w:rPr>
          <w:rFonts w:ascii="Times New Roman" w:hAnsi="Times New Roman"/>
          <w:sz w:val="28"/>
          <w:szCs w:val="28"/>
          <w:lang w:eastAsia="zh-CN"/>
        </w:rPr>
        <w:tab/>
      </w:r>
      <w:r>
        <w:rPr>
          <w:rFonts w:ascii="Times New Roman" w:hAnsi="Times New Roman"/>
          <w:sz w:val="28"/>
          <w:szCs w:val="28"/>
          <w:lang w:eastAsia="zh-CN"/>
        </w:rPr>
        <w:t xml:space="preserve">       Петров А.А.</w:t>
      </w:r>
    </w:p>
    <w:p w:rsidR="00C93D1E" w:rsidRPr="00C93D1E" w:rsidRDefault="00C93D1E" w:rsidP="00C93D1E">
      <w:pPr>
        <w:suppressAutoHyphens/>
        <w:spacing w:after="0" w:line="240" w:lineRule="auto"/>
        <w:rPr>
          <w:lang w:eastAsia="zh-CN"/>
        </w:rPr>
      </w:pPr>
      <w:r w:rsidRPr="00C93D1E">
        <w:rPr>
          <w:rFonts w:ascii="Times New Roman" w:hAnsi="Times New Roman"/>
          <w:sz w:val="28"/>
          <w:szCs w:val="28"/>
          <w:vertAlign w:val="superscript"/>
          <w:lang w:eastAsia="zh-CN"/>
        </w:rPr>
        <w:t xml:space="preserve">                                                                                                                     подпись                                                         </w:t>
      </w:r>
    </w:p>
    <w:p w:rsidR="00C93D1E" w:rsidRPr="00C93D1E" w:rsidRDefault="00C93D1E" w:rsidP="00C93D1E">
      <w:pPr>
        <w:suppressAutoHyphens/>
        <w:spacing w:after="0" w:line="360" w:lineRule="auto"/>
        <w:rPr>
          <w:lang w:eastAsia="zh-CN"/>
        </w:rPr>
      </w:pPr>
      <w:r w:rsidRPr="00C93D1E">
        <w:rPr>
          <w:rFonts w:ascii="Times New Roman" w:hAnsi="Times New Roman"/>
          <w:sz w:val="28"/>
          <w:szCs w:val="28"/>
          <w:vertAlign w:val="superscript"/>
          <w:lang w:eastAsia="zh-CN"/>
        </w:rPr>
        <w:tab/>
        <w:t>.</w:t>
      </w:r>
      <w:r w:rsidRPr="00C93D1E">
        <w:rPr>
          <w:rFonts w:ascii="Times New Roman" w:hAnsi="Times New Roman"/>
          <w:sz w:val="28"/>
          <w:szCs w:val="28"/>
          <w:lang w:eastAsia="zh-CN"/>
        </w:rPr>
        <w:tab/>
        <w:t xml:space="preserve"> </w:t>
      </w:r>
    </w:p>
    <w:p w:rsidR="00C93D1E" w:rsidRPr="00C93D1E" w:rsidRDefault="00C93D1E" w:rsidP="00C93D1E">
      <w:pPr>
        <w:tabs>
          <w:tab w:val="left" w:pos="4962"/>
          <w:tab w:val="left" w:pos="7088"/>
          <w:tab w:val="left" w:pos="9639"/>
        </w:tabs>
        <w:suppressAutoHyphens/>
        <w:spacing w:after="0" w:line="240" w:lineRule="auto"/>
        <w:rPr>
          <w:lang w:eastAsia="zh-CN"/>
        </w:rPr>
      </w:pPr>
      <w:r w:rsidRPr="00C93D1E">
        <w:rPr>
          <w:rFonts w:ascii="Times New Roman" w:hAnsi="Times New Roman"/>
          <w:sz w:val="28"/>
          <w:szCs w:val="28"/>
          <w:lang w:eastAsia="zh-CN"/>
        </w:rPr>
        <w:t>Работа защищена      ____________           _____________            ______________</w:t>
      </w:r>
    </w:p>
    <w:p w:rsidR="00C93D1E" w:rsidRPr="00C93D1E" w:rsidRDefault="00C93D1E" w:rsidP="00C93D1E">
      <w:pPr>
        <w:suppressAutoHyphens/>
        <w:spacing w:after="0" w:line="240" w:lineRule="auto"/>
        <w:jc w:val="both"/>
        <w:rPr>
          <w:lang w:eastAsia="zh-CN"/>
        </w:rPr>
      </w:pPr>
      <w:r w:rsidRPr="00C93D1E">
        <w:rPr>
          <w:rFonts w:ascii="Times New Roman" w:hAnsi="Times New Roman"/>
          <w:sz w:val="28"/>
          <w:szCs w:val="28"/>
          <w:vertAlign w:val="superscript"/>
          <w:lang w:eastAsia="zh-CN"/>
        </w:rPr>
        <w:t xml:space="preserve">                                                                   дата                                       оценка (зачет/не</w:t>
      </w:r>
      <w:r>
        <w:rPr>
          <w:rFonts w:ascii="Times New Roman" w:hAnsi="Times New Roman"/>
          <w:sz w:val="28"/>
          <w:szCs w:val="28"/>
          <w:vertAlign w:val="superscript"/>
          <w:lang w:eastAsia="zh-CN"/>
        </w:rPr>
        <w:t xml:space="preserve"> </w:t>
      </w:r>
      <w:r w:rsidRPr="00C93D1E">
        <w:rPr>
          <w:rFonts w:ascii="Times New Roman" w:hAnsi="Times New Roman"/>
          <w:sz w:val="28"/>
          <w:szCs w:val="28"/>
          <w:vertAlign w:val="superscript"/>
          <w:lang w:eastAsia="zh-CN"/>
        </w:rPr>
        <w:t>зачет)</w:t>
      </w:r>
      <w:r w:rsidRPr="00C93D1E">
        <w:rPr>
          <w:rFonts w:ascii="Times New Roman" w:hAnsi="Times New Roman"/>
          <w:sz w:val="28"/>
          <w:szCs w:val="28"/>
          <w:vertAlign w:val="superscript"/>
          <w:lang w:eastAsia="zh-CN"/>
        </w:rPr>
        <w:tab/>
        <w:t xml:space="preserve">                                подпись</w:t>
      </w:r>
    </w:p>
    <w:p w:rsidR="00C93D1E" w:rsidRPr="00C93D1E" w:rsidRDefault="00C93D1E" w:rsidP="00C93D1E">
      <w:pPr>
        <w:suppressAutoHyphens/>
        <w:spacing w:after="0" w:line="240" w:lineRule="auto"/>
        <w:jc w:val="center"/>
        <w:rPr>
          <w:rFonts w:ascii="Times New Roman" w:hAnsi="Times New Roman"/>
          <w:sz w:val="28"/>
          <w:szCs w:val="28"/>
          <w:vertAlign w:val="superscript"/>
          <w:lang w:eastAsia="zh-CN"/>
        </w:rPr>
      </w:pPr>
    </w:p>
    <w:p w:rsidR="00C93D1E" w:rsidRPr="00C93D1E" w:rsidRDefault="00C93D1E" w:rsidP="00C93D1E">
      <w:pPr>
        <w:suppressAutoHyphens/>
        <w:spacing w:after="0" w:line="240" w:lineRule="auto"/>
        <w:rPr>
          <w:rFonts w:ascii="Times New Roman" w:hAnsi="Times New Roman"/>
          <w:sz w:val="28"/>
          <w:szCs w:val="28"/>
          <w:lang w:eastAsia="zh-CN"/>
        </w:rPr>
      </w:pPr>
    </w:p>
    <w:p w:rsidR="00C93D1E" w:rsidRPr="00C93D1E" w:rsidRDefault="00C93D1E" w:rsidP="00C93D1E">
      <w:pPr>
        <w:suppressAutoHyphens/>
        <w:spacing w:after="0" w:line="240" w:lineRule="auto"/>
        <w:jc w:val="center"/>
        <w:rPr>
          <w:rFonts w:ascii="Times New Roman" w:hAnsi="Times New Roman"/>
          <w:sz w:val="28"/>
          <w:szCs w:val="28"/>
          <w:lang w:eastAsia="zh-CN"/>
        </w:rPr>
      </w:pPr>
    </w:p>
    <w:p w:rsidR="00C93D1E" w:rsidRPr="00C93D1E" w:rsidRDefault="00C93D1E" w:rsidP="00C93D1E">
      <w:pPr>
        <w:suppressAutoHyphens/>
        <w:spacing w:after="0" w:line="240" w:lineRule="auto"/>
        <w:jc w:val="center"/>
        <w:rPr>
          <w:rFonts w:ascii="Times New Roman" w:hAnsi="Times New Roman"/>
          <w:sz w:val="28"/>
          <w:szCs w:val="28"/>
          <w:lang w:eastAsia="zh-CN"/>
        </w:rPr>
      </w:pPr>
      <w:r w:rsidRPr="00C93D1E">
        <w:rPr>
          <w:rFonts w:ascii="Times New Roman" w:hAnsi="Times New Roman"/>
          <w:sz w:val="28"/>
          <w:szCs w:val="28"/>
          <w:lang w:eastAsia="zh-CN"/>
        </w:rPr>
        <w:t>Ростов-на-Дону</w:t>
      </w:r>
    </w:p>
    <w:p w:rsidR="00C93D1E" w:rsidRPr="00C93D1E" w:rsidRDefault="00C93D1E" w:rsidP="00C93D1E">
      <w:pPr>
        <w:suppressAutoHyphens/>
        <w:spacing w:after="0" w:line="240" w:lineRule="auto"/>
        <w:jc w:val="center"/>
        <w:rPr>
          <w:lang w:eastAsia="zh-CN"/>
        </w:rPr>
      </w:pPr>
      <w:r w:rsidRPr="00C93D1E">
        <w:rPr>
          <w:rFonts w:ascii="Times New Roman" w:hAnsi="Times New Roman"/>
          <w:sz w:val="28"/>
          <w:szCs w:val="28"/>
          <w:lang w:eastAsia="zh-CN"/>
        </w:rPr>
        <w:t>20</w:t>
      </w:r>
      <w:r w:rsidR="00FA1649">
        <w:rPr>
          <w:rFonts w:ascii="Times New Roman" w:hAnsi="Times New Roman"/>
          <w:sz w:val="28"/>
          <w:szCs w:val="28"/>
          <w:lang w:eastAsia="zh-CN"/>
        </w:rPr>
        <w:t>__</w:t>
      </w:r>
      <w:r w:rsidRPr="00C93D1E">
        <w:rPr>
          <w:rFonts w:ascii="Times New Roman" w:hAnsi="Times New Roman"/>
          <w:sz w:val="28"/>
          <w:szCs w:val="28"/>
          <w:lang w:eastAsia="zh-CN"/>
        </w:rPr>
        <w:t xml:space="preserve"> г.</w:t>
      </w:r>
    </w:p>
    <w:p w:rsidR="00C93D1E" w:rsidRPr="00C93D1E" w:rsidRDefault="00C93D1E" w:rsidP="00C93D1E">
      <w:pPr>
        <w:spacing w:after="0" w:line="240" w:lineRule="auto"/>
        <w:ind w:firstLine="540"/>
        <w:jc w:val="center"/>
        <w:rPr>
          <w:rFonts w:ascii="Times New Roman" w:hAnsi="Times New Roman"/>
          <w:b/>
          <w:sz w:val="24"/>
          <w:szCs w:val="24"/>
          <w:lang w:eastAsia="ru-RU"/>
        </w:rPr>
      </w:pPr>
    </w:p>
    <w:p w:rsidR="00D67AA5" w:rsidRPr="00D67AA5" w:rsidRDefault="00D67AA5" w:rsidP="009F4731">
      <w:pPr>
        <w:spacing w:after="0" w:line="300" w:lineRule="auto"/>
        <w:jc w:val="center"/>
        <w:rPr>
          <w:rFonts w:ascii="Times New Roman" w:hAnsi="Times New Roman"/>
          <w:sz w:val="28"/>
          <w:szCs w:val="28"/>
        </w:rPr>
      </w:pPr>
    </w:p>
    <w:p w:rsidR="009A4602" w:rsidRPr="009A4602" w:rsidRDefault="009A4602" w:rsidP="007772B9">
      <w:pPr>
        <w:spacing w:after="0" w:line="360" w:lineRule="auto"/>
        <w:jc w:val="center"/>
        <w:rPr>
          <w:rFonts w:ascii="Times New Roman" w:hAnsi="Times New Roman"/>
          <w:sz w:val="28"/>
          <w:szCs w:val="28"/>
        </w:rPr>
      </w:pPr>
      <w:bookmarkStart w:id="0" w:name="_Toc36534229"/>
      <w:r w:rsidRPr="009A4602">
        <w:rPr>
          <w:rFonts w:ascii="Times New Roman" w:hAnsi="Times New Roman"/>
          <w:sz w:val="28"/>
          <w:szCs w:val="28"/>
        </w:rPr>
        <w:t>Содержание</w:t>
      </w:r>
      <w:bookmarkEnd w:id="0"/>
    </w:p>
    <w:p w:rsidR="009A4602" w:rsidRPr="009A4602" w:rsidRDefault="009A4602" w:rsidP="007772B9">
      <w:pPr>
        <w:spacing w:after="0" w:line="360" w:lineRule="auto"/>
        <w:jc w:val="both"/>
        <w:rPr>
          <w:rFonts w:ascii="Times New Roman" w:hAnsi="Times New Roman"/>
          <w:sz w:val="28"/>
          <w:szCs w:val="28"/>
        </w:rPr>
      </w:pPr>
      <w:r w:rsidRPr="009A4602">
        <w:rPr>
          <w:rFonts w:ascii="Times New Roman" w:hAnsi="Times New Roman"/>
          <w:sz w:val="28"/>
          <w:szCs w:val="28"/>
        </w:rPr>
        <w:fldChar w:fldCharType="begin"/>
      </w:r>
      <w:r w:rsidRPr="009A4602">
        <w:rPr>
          <w:rFonts w:ascii="Times New Roman" w:hAnsi="Times New Roman"/>
          <w:sz w:val="28"/>
          <w:szCs w:val="28"/>
        </w:rPr>
        <w:instrText xml:space="preserve"> TOC \o "1-3" \h \z \u </w:instrText>
      </w:r>
      <w:r w:rsidRPr="009A4602">
        <w:rPr>
          <w:rFonts w:ascii="Times New Roman" w:hAnsi="Times New Roman"/>
          <w:sz w:val="28"/>
          <w:szCs w:val="28"/>
        </w:rPr>
        <w:fldChar w:fldCharType="separate"/>
      </w:r>
    </w:p>
    <w:p w:rsidR="009A4602" w:rsidRPr="009A4602" w:rsidRDefault="00814F69" w:rsidP="007772B9">
      <w:pPr>
        <w:spacing w:after="0" w:line="360" w:lineRule="auto"/>
        <w:jc w:val="both"/>
        <w:rPr>
          <w:rFonts w:ascii="Times New Roman" w:hAnsi="Times New Roman"/>
          <w:sz w:val="28"/>
          <w:szCs w:val="28"/>
        </w:rPr>
      </w:pPr>
      <w:hyperlink w:anchor="_Toc36534230" w:history="1">
        <w:r w:rsidR="009A4602" w:rsidRPr="009A4602">
          <w:rPr>
            <w:rStyle w:val="ae"/>
            <w:rFonts w:ascii="Times New Roman" w:hAnsi="Times New Roman"/>
            <w:sz w:val="28"/>
            <w:szCs w:val="28"/>
          </w:rPr>
          <w:t xml:space="preserve">1. </w:t>
        </w:r>
        <w:r w:rsidR="00C93D1E" w:rsidRPr="00C93D1E">
          <w:rPr>
            <w:rFonts w:ascii="Times New Roman" w:hAnsi="Times New Roman"/>
            <w:sz w:val="28"/>
            <w:szCs w:val="28"/>
            <w:lang w:eastAsia="ru-RU"/>
          </w:rPr>
          <w:t xml:space="preserve">Правовые последствия продажи товара ненадлежащего качества. Ответственность продавца за просрочку выполнения требования потребителя и расчёты с ним   </w:t>
        </w:r>
        <w:r w:rsidR="00C93D1E">
          <w:rPr>
            <w:rFonts w:ascii="Times New Roman" w:hAnsi="Times New Roman"/>
            <w:b/>
            <w:sz w:val="28"/>
            <w:szCs w:val="28"/>
            <w:lang w:eastAsia="ru-RU"/>
          </w:rPr>
          <w:t xml:space="preserve">                                                                              </w:t>
        </w:r>
        <w:r w:rsidR="009A4602">
          <w:rPr>
            <w:rStyle w:val="ae"/>
            <w:rFonts w:ascii="Times New Roman" w:hAnsi="Times New Roman"/>
            <w:webHidden/>
            <w:sz w:val="28"/>
            <w:szCs w:val="28"/>
          </w:rPr>
          <w:t xml:space="preserve">                         </w:t>
        </w:r>
        <w:r w:rsidR="009A4602" w:rsidRPr="009A4602">
          <w:rPr>
            <w:rStyle w:val="ae"/>
            <w:rFonts w:ascii="Times New Roman" w:hAnsi="Times New Roman"/>
            <w:webHidden/>
            <w:sz w:val="28"/>
            <w:szCs w:val="28"/>
          </w:rPr>
          <w:fldChar w:fldCharType="begin"/>
        </w:r>
        <w:r w:rsidR="009A4602" w:rsidRPr="009A4602">
          <w:rPr>
            <w:rStyle w:val="ae"/>
            <w:rFonts w:ascii="Times New Roman" w:hAnsi="Times New Roman"/>
            <w:webHidden/>
            <w:sz w:val="28"/>
            <w:szCs w:val="28"/>
          </w:rPr>
          <w:instrText xml:space="preserve"> PAGEREF _Toc36534230 \h </w:instrText>
        </w:r>
        <w:r w:rsidR="009A4602" w:rsidRPr="009A4602">
          <w:rPr>
            <w:rStyle w:val="ae"/>
            <w:rFonts w:ascii="Times New Roman" w:hAnsi="Times New Roman"/>
            <w:webHidden/>
            <w:sz w:val="28"/>
            <w:szCs w:val="28"/>
          </w:rPr>
        </w:r>
        <w:r w:rsidR="009A4602" w:rsidRPr="009A4602">
          <w:rPr>
            <w:rStyle w:val="ae"/>
            <w:rFonts w:ascii="Times New Roman" w:hAnsi="Times New Roman"/>
            <w:webHidden/>
            <w:sz w:val="28"/>
            <w:szCs w:val="28"/>
          </w:rPr>
          <w:fldChar w:fldCharType="separate"/>
        </w:r>
        <w:r w:rsidR="009A4602" w:rsidRPr="009A4602">
          <w:rPr>
            <w:rStyle w:val="ae"/>
            <w:rFonts w:ascii="Times New Roman" w:hAnsi="Times New Roman"/>
            <w:webHidden/>
            <w:sz w:val="28"/>
            <w:szCs w:val="28"/>
          </w:rPr>
          <w:t>3</w:t>
        </w:r>
        <w:r w:rsidR="009A4602" w:rsidRPr="009A4602">
          <w:rPr>
            <w:rStyle w:val="ae"/>
            <w:rFonts w:ascii="Times New Roman" w:hAnsi="Times New Roman"/>
            <w:webHidden/>
            <w:sz w:val="28"/>
            <w:szCs w:val="28"/>
          </w:rPr>
          <w:fldChar w:fldCharType="end"/>
        </w:r>
      </w:hyperlink>
    </w:p>
    <w:p w:rsidR="00C326E3" w:rsidRPr="007772B9" w:rsidRDefault="00814F69" w:rsidP="007772B9">
      <w:pPr>
        <w:spacing w:after="0" w:line="360" w:lineRule="auto"/>
        <w:jc w:val="both"/>
        <w:rPr>
          <w:rFonts w:ascii="Times New Roman" w:hAnsi="Times New Roman"/>
          <w:sz w:val="28"/>
          <w:szCs w:val="28"/>
        </w:rPr>
      </w:pPr>
      <w:hyperlink w:anchor="_Toc36534231" w:history="1">
        <w:r w:rsidR="009A4602" w:rsidRPr="007772B9">
          <w:rPr>
            <w:rStyle w:val="ae"/>
            <w:rFonts w:ascii="Times New Roman" w:hAnsi="Times New Roman"/>
            <w:color w:val="auto"/>
            <w:sz w:val="28"/>
            <w:szCs w:val="28"/>
            <w:u w:val="none"/>
          </w:rPr>
          <w:t>2. Правовые последствия некачественного выполнения работ, нарушения сроков выполнения работ (оказания услуг)</w:t>
        </w:r>
        <w:r w:rsidR="009A4602" w:rsidRPr="007772B9">
          <w:rPr>
            <w:rStyle w:val="ae"/>
            <w:rFonts w:ascii="Times New Roman" w:hAnsi="Times New Roman"/>
            <w:webHidden/>
            <w:color w:val="auto"/>
            <w:sz w:val="28"/>
            <w:szCs w:val="28"/>
            <w:u w:val="none"/>
          </w:rPr>
          <w:tab/>
          <w:t xml:space="preserve">                                                      </w:t>
        </w:r>
        <w:r w:rsidR="00AC1939" w:rsidRPr="007772B9">
          <w:rPr>
            <w:rStyle w:val="ae"/>
            <w:rFonts w:ascii="Times New Roman" w:hAnsi="Times New Roman"/>
            <w:webHidden/>
            <w:color w:val="auto"/>
            <w:sz w:val="28"/>
            <w:szCs w:val="28"/>
            <w:u w:val="none"/>
          </w:rPr>
          <w:t xml:space="preserve">           </w:t>
        </w:r>
        <w:r w:rsidR="009A4602" w:rsidRPr="007772B9">
          <w:rPr>
            <w:rStyle w:val="ae"/>
            <w:rFonts w:ascii="Times New Roman" w:hAnsi="Times New Roman"/>
            <w:webHidden/>
            <w:color w:val="auto"/>
            <w:sz w:val="28"/>
            <w:szCs w:val="28"/>
            <w:u w:val="none"/>
          </w:rPr>
          <w:t xml:space="preserve">         </w:t>
        </w:r>
      </w:hyperlink>
      <w:r w:rsidR="00C93D1E">
        <w:rPr>
          <w:rStyle w:val="ae"/>
          <w:rFonts w:ascii="Times New Roman" w:hAnsi="Times New Roman"/>
          <w:color w:val="auto"/>
          <w:sz w:val="28"/>
          <w:szCs w:val="28"/>
          <w:u w:val="none"/>
        </w:rPr>
        <w:t>11</w:t>
      </w:r>
    </w:p>
    <w:p w:rsidR="009A4602" w:rsidRPr="007772B9" w:rsidRDefault="00814F69" w:rsidP="007772B9">
      <w:pPr>
        <w:spacing w:after="0" w:line="360" w:lineRule="auto"/>
        <w:jc w:val="both"/>
        <w:rPr>
          <w:rFonts w:ascii="Times New Roman" w:hAnsi="Times New Roman"/>
          <w:sz w:val="28"/>
          <w:szCs w:val="28"/>
        </w:rPr>
      </w:pPr>
      <w:hyperlink w:anchor="_Toc36534232" w:history="1">
        <w:r w:rsidR="009A4602" w:rsidRPr="007772B9">
          <w:rPr>
            <w:rStyle w:val="ae"/>
            <w:rFonts w:ascii="Times New Roman" w:hAnsi="Times New Roman"/>
            <w:color w:val="auto"/>
            <w:sz w:val="28"/>
            <w:szCs w:val="28"/>
            <w:u w:val="none"/>
          </w:rPr>
          <w:t xml:space="preserve">Задача № 1                                                                                                         </w:t>
        </w:r>
        <w:r w:rsidR="007772B9">
          <w:rPr>
            <w:rStyle w:val="ae"/>
            <w:rFonts w:ascii="Times New Roman" w:hAnsi="Times New Roman"/>
            <w:color w:val="auto"/>
            <w:sz w:val="28"/>
            <w:szCs w:val="28"/>
            <w:u w:val="none"/>
          </w:rPr>
          <w:t xml:space="preserve"> </w:t>
        </w:r>
        <w:r w:rsidR="009A4602" w:rsidRPr="007772B9">
          <w:rPr>
            <w:rStyle w:val="ae"/>
            <w:rFonts w:ascii="Times New Roman" w:hAnsi="Times New Roman"/>
            <w:color w:val="auto"/>
            <w:sz w:val="28"/>
            <w:szCs w:val="28"/>
            <w:u w:val="none"/>
          </w:rPr>
          <w:t xml:space="preserve">    </w:t>
        </w:r>
        <w:r w:rsidR="009A4602" w:rsidRPr="007772B9">
          <w:rPr>
            <w:rStyle w:val="ae"/>
            <w:rFonts w:ascii="Times New Roman" w:hAnsi="Times New Roman"/>
            <w:webHidden/>
            <w:color w:val="auto"/>
            <w:sz w:val="28"/>
            <w:szCs w:val="28"/>
            <w:u w:val="none"/>
          </w:rPr>
          <w:tab/>
        </w:r>
        <w:r w:rsidR="009A4602" w:rsidRPr="007772B9">
          <w:rPr>
            <w:rStyle w:val="ae"/>
            <w:rFonts w:ascii="Times New Roman" w:hAnsi="Times New Roman"/>
            <w:webHidden/>
            <w:color w:val="auto"/>
            <w:sz w:val="28"/>
            <w:szCs w:val="28"/>
            <w:u w:val="none"/>
          </w:rPr>
          <w:fldChar w:fldCharType="begin"/>
        </w:r>
        <w:r w:rsidR="009A4602" w:rsidRPr="007772B9">
          <w:rPr>
            <w:rStyle w:val="ae"/>
            <w:rFonts w:ascii="Times New Roman" w:hAnsi="Times New Roman"/>
            <w:webHidden/>
            <w:color w:val="auto"/>
            <w:sz w:val="28"/>
            <w:szCs w:val="28"/>
            <w:u w:val="none"/>
          </w:rPr>
          <w:instrText xml:space="preserve"> PAGEREF _Toc36534232 \h </w:instrText>
        </w:r>
        <w:r w:rsidR="009A4602" w:rsidRPr="007772B9">
          <w:rPr>
            <w:rStyle w:val="ae"/>
            <w:rFonts w:ascii="Times New Roman" w:hAnsi="Times New Roman"/>
            <w:webHidden/>
            <w:color w:val="auto"/>
            <w:sz w:val="28"/>
            <w:szCs w:val="28"/>
            <w:u w:val="none"/>
          </w:rPr>
        </w:r>
        <w:r w:rsidR="009A4602" w:rsidRPr="007772B9">
          <w:rPr>
            <w:rStyle w:val="ae"/>
            <w:rFonts w:ascii="Times New Roman" w:hAnsi="Times New Roman"/>
            <w:webHidden/>
            <w:color w:val="auto"/>
            <w:sz w:val="28"/>
            <w:szCs w:val="28"/>
            <w:u w:val="none"/>
          </w:rPr>
          <w:fldChar w:fldCharType="separate"/>
        </w:r>
        <w:r w:rsidR="009A4602" w:rsidRPr="007772B9">
          <w:rPr>
            <w:rStyle w:val="ae"/>
            <w:rFonts w:ascii="Times New Roman" w:hAnsi="Times New Roman"/>
            <w:webHidden/>
            <w:color w:val="auto"/>
            <w:sz w:val="28"/>
            <w:szCs w:val="28"/>
            <w:u w:val="none"/>
          </w:rPr>
          <w:t>1</w:t>
        </w:r>
        <w:r w:rsidR="009A4602" w:rsidRPr="007772B9">
          <w:rPr>
            <w:rStyle w:val="ae"/>
            <w:rFonts w:ascii="Times New Roman" w:hAnsi="Times New Roman"/>
            <w:webHidden/>
            <w:color w:val="auto"/>
            <w:sz w:val="28"/>
            <w:szCs w:val="28"/>
            <w:u w:val="none"/>
          </w:rPr>
          <w:fldChar w:fldCharType="end"/>
        </w:r>
      </w:hyperlink>
      <w:r w:rsidR="00C93D1E">
        <w:rPr>
          <w:rStyle w:val="ae"/>
          <w:rFonts w:ascii="Times New Roman" w:hAnsi="Times New Roman"/>
          <w:color w:val="auto"/>
          <w:sz w:val="28"/>
          <w:szCs w:val="28"/>
          <w:u w:val="none"/>
        </w:rPr>
        <w:t>5</w:t>
      </w:r>
    </w:p>
    <w:p w:rsidR="009A4602" w:rsidRPr="007772B9" w:rsidRDefault="00814F69" w:rsidP="007772B9">
      <w:pPr>
        <w:spacing w:after="0" w:line="360" w:lineRule="auto"/>
        <w:jc w:val="both"/>
        <w:rPr>
          <w:rFonts w:ascii="Times New Roman" w:hAnsi="Times New Roman"/>
          <w:sz w:val="28"/>
          <w:szCs w:val="28"/>
        </w:rPr>
      </w:pPr>
      <w:hyperlink w:anchor="_Toc36534233" w:history="1">
        <w:r w:rsidR="002E2EC0">
          <w:rPr>
            <w:rStyle w:val="ae"/>
            <w:rFonts w:ascii="Times New Roman" w:hAnsi="Times New Roman"/>
            <w:color w:val="auto"/>
            <w:sz w:val="28"/>
            <w:szCs w:val="28"/>
            <w:u w:val="none"/>
          </w:rPr>
          <w:t>Перечень использованных информационных ресурсов</w:t>
        </w:r>
        <w:r w:rsidR="002E2EC0">
          <w:rPr>
            <w:rStyle w:val="ae"/>
            <w:rFonts w:ascii="Times New Roman" w:hAnsi="Times New Roman"/>
            <w:color w:val="auto"/>
            <w:sz w:val="28"/>
            <w:szCs w:val="28"/>
            <w:u w:val="none"/>
          </w:rPr>
          <w:t xml:space="preserve"> </w:t>
        </w:r>
        <w:r w:rsidR="009A4602" w:rsidRPr="007772B9">
          <w:rPr>
            <w:rStyle w:val="ae"/>
            <w:rFonts w:ascii="Times New Roman" w:hAnsi="Times New Roman"/>
            <w:webHidden/>
            <w:color w:val="auto"/>
            <w:sz w:val="28"/>
            <w:szCs w:val="28"/>
            <w:u w:val="none"/>
          </w:rPr>
          <w:t xml:space="preserve">                                                           </w:t>
        </w:r>
        <w:r w:rsidR="009A4602" w:rsidRPr="007772B9">
          <w:rPr>
            <w:rStyle w:val="ae"/>
            <w:rFonts w:ascii="Times New Roman" w:hAnsi="Times New Roman"/>
            <w:webHidden/>
            <w:color w:val="auto"/>
            <w:sz w:val="28"/>
            <w:szCs w:val="28"/>
            <w:u w:val="none"/>
          </w:rPr>
          <w:fldChar w:fldCharType="begin"/>
        </w:r>
        <w:r w:rsidR="009A4602" w:rsidRPr="007772B9">
          <w:rPr>
            <w:rStyle w:val="ae"/>
            <w:rFonts w:ascii="Times New Roman" w:hAnsi="Times New Roman"/>
            <w:webHidden/>
            <w:color w:val="auto"/>
            <w:sz w:val="28"/>
            <w:szCs w:val="28"/>
            <w:u w:val="none"/>
          </w:rPr>
          <w:instrText xml:space="preserve"> PAGEREF _Toc36534233 \h </w:instrText>
        </w:r>
        <w:r w:rsidR="009A4602" w:rsidRPr="007772B9">
          <w:rPr>
            <w:rStyle w:val="ae"/>
            <w:rFonts w:ascii="Times New Roman" w:hAnsi="Times New Roman"/>
            <w:webHidden/>
            <w:color w:val="auto"/>
            <w:sz w:val="28"/>
            <w:szCs w:val="28"/>
            <w:u w:val="none"/>
          </w:rPr>
        </w:r>
        <w:r w:rsidR="009A4602" w:rsidRPr="007772B9">
          <w:rPr>
            <w:rStyle w:val="ae"/>
            <w:rFonts w:ascii="Times New Roman" w:hAnsi="Times New Roman"/>
            <w:webHidden/>
            <w:color w:val="auto"/>
            <w:sz w:val="28"/>
            <w:szCs w:val="28"/>
            <w:u w:val="none"/>
          </w:rPr>
          <w:fldChar w:fldCharType="separate"/>
        </w:r>
        <w:r w:rsidR="009A4602" w:rsidRPr="007772B9">
          <w:rPr>
            <w:rStyle w:val="ae"/>
            <w:rFonts w:ascii="Times New Roman" w:hAnsi="Times New Roman"/>
            <w:webHidden/>
            <w:color w:val="auto"/>
            <w:sz w:val="28"/>
            <w:szCs w:val="28"/>
            <w:u w:val="none"/>
          </w:rPr>
          <w:t>1</w:t>
        </w:r>
        <w:r w:rsidR="009A4602" w:rsidRPr="007772B9">
          <w:rPr>
            <w:rStyle w:val="ae"/>
            <w:rFonts w:ascii="Times New Roman" w:hAnsi="Times New Roman"/>
            <w:webHidden/>
            <w:color w:val="auto"/>
            <w:sz w:val="28"/>
            <w:szCs w:val="28"/>
            <w:u w:val="none"/>
          </w:rPr>
          <w:fldChar w:fldCharType="end"/>
        </w:r>
      </w:hyperlink>
      <w:r w:rsidR="00C93D1E">
        <w:rPr>
          <w:rStyle w:val="ae"/>
          <w:rFonts w:ascii="Times New Roman" w:hAnsi="Times New Roman"/>
          <w:color w:val="auto"/>
          <w:sz w:val="28"/>
          <w:szCs w:val="28"/>
          <w:u w:val="none"/>
        </w:rPr>
        <w:t>8</w:t>
      </w:r>
    </w:p>
    <w:p w:rsidR="009A4602" w:rsidRPr="009A4602" w:rsidRDefault="009A4602" w:rsidP="007772B9">
      <w:pPr>
        <w:spacing w:after="0" w:line="360" w:lineRule="auto"/>
        <w:jc w:val="both"/>
        <w:rPr>
          <w:rFonts w:ascii="Times New Roman" w:hAnsi="Times New Roman"/>
          <w:sz w:val="28"/>
          <w:szCs w:val="28"/>
        </w:rPr>
      </w:pPr>
      <w:r w:rsidRPr="009A4602">
        <w:rPr>
          <w:rFonts w:ascii="Times New Roman" w:hAnsi="Times New Roman"/>
          <w:sz w:val="28"/>
          <w:szCs w:val="28"/>
        </w:rPr>
        <w:fldChar w:fldCharType="end"/>
      </w:r>
    </w:p>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Default="009A4602" w:rsidP="007772B9">
      <w:pPr>
        <w:spacing w:after="0" w:line="360" w:lineRule="auto"/>
        <w:jc w:val="both"/>
        <w:rPr>
          <w:rFonts w:ascii="Times New Roman" w:hAnsi="Times New Roman"/>
          <w:sz w:val="28"/>
          <w:szCs w:val="28"/>
        </w:rPr>
      </w:pPr>
    </w:p>
    <w:p w:rsidR="009A4602" w:rsidRDefault="009A4602" w:rsidP="007772B9">
      <w:pPr>
        <w:spacing w:after="0" w:line="360" w:lineRule="auto"/>
        <w:jc w:val="both"/>
        <w:rPr>
          <w:rFonts w:ascii="Times New Roman" w:hAnsi="Times New Roman"/>
          <w:sz w:val="28"/>
          <w:szCs w:val="28"/>
        </w:rPr>
      </w:pPr>
    </w:p>
    <w:p w:rsidR="009A4602" w:rsidRDefault="009A4602" w:rsidP="007772B9">
      <w:pPr>
        <w:spacing w:after="0" w:line="360" w:lineRule="auto"/>
        <w:jc w:val="both"/>
        <w:rPr>
          <w:rFonts w:ascii="Times New Roman" w:hAnsi="Times New Roman"/>
          <w:sz w:val="28"/>
          <w:szCs w:val="28"/>
        </w:rPr>
      </w:pPr>
    </w:p>
    <w:p w:rsidR="009A4602" w:rsidRDefault="009A4602" w:rsidP="007772B9">
      <w:pPr>
        <w:spacing w:after="0" w:line="360" w:lineRule="auto"/>
        <w:jc w:val="both"/>
        <w:rPr>
          <w:rFonts w:ascii="Times New Roman" w:hAnsi="Times New Roman"/>
          <w:sz w:val="28"/>
          <w:szCs w:val="28"/>
        </w:rPr>
      </w:pPr>
    </w:p>
    <w:p w:rsidR="009A4602" w:rsidRDefault="009A4602" w:rsidP="007772B9">
      <w:pPr>
        <w:spacing w:after="0" w:line="360" w:lineRule="auto"/>
        <w:jc w:val="both"/>
        <w:rPr>
          <w:rFonts w:ascii="Times New Roman" w:hAnsi="Times New Roman"/>
          <w:sz w:val="28"/>
          <w:szCs w:val="28"/>
        </w:rPr>
      </w:pPr>
    </w:p>
    <w:p w:rsidR="009A4602" w:rsidRDefault="009A4602" w:rsidP="007772B9">
      <w:pPr>
        <w:spacing w:after="0" w:line="360" w:lineRule="auto"/>
        <w:jc w:val="both"/>
        <w:rPr>
          <w:rFonts w:ascii="Times New Roman" w:hAnsi="Times New Roman"/>
          <w:sz w:val="28"/>
          <w:szCs w:val="28"/>
        </w:rPr>
      </w:pPr>
    </w:p>
    <w:p w:rsidR="009A4602" w:rsidRDefault="009A4602" w:rsidP="007772B9">
      <w:pPr>
        <w:spacing w:after="0" w:line="360" w:lineRule="auto"/>
        <w:jc w:val="both"/>
        <w:rPr>
          <w:rFonts w:ascii="Times New Roman" w:hAnsi="Times New Roman"/>
          <w:sz w:val="28"/>
          <w:szCs w:val="28"/>
        </w:rPr>
      </w:pPr>
    </w:p>
    <w:p w:rsidR="009A4602" w:rsidRDefault="009A4602" w:rsidP="007772B9">
      <w:pPr>
        <w:spacing w:after="0" w:line="360" w:lineRule="auto"/>
        <w:jc w:val="both"/>
        <w:rPr>
          <w:rFonts w:ascii="Times New Roman" w:hAnsi="Times New Roman"/>
          <w:sz w:val="28"/>
          <w:szCs w:val="28"/>
        </w:rPr>
      </w:pPr>
    </w:p>
    <w:p w:rsidR="009A4602" w:rsidRDefault="009A4602" w:rsidP="007772B9">
      <w:pPr>
        <w:spacing w:after="0" w:line="360" w:lineRule="auto"/>
        <w:jc w:val="both"/>
        <w:rPr>
          <w:rFonts w:ascii="Times New Roman" w:hAnsi="Times New Roman"/>
          <w:sz w:val="28"/>
          <w:szCs w:val="28"/>
        </w:rPr>
      </w:pPr>
    </w:p>
    <w:p w:rsidR="00C93D1E" w:rsidRPr="00C93D1E" w:rsidRDefault="00C93D1E" w:rsidP="00C93D1E">
      <w:pPr>
        <w:spacing w:after="0" w:line="360" w:lineRule="auto"/>
        <w:ind w:firstLine="709"/>
        <w:jc w:val="both"/>
        <w:rPr>
          <w:rFonts w:ascii="Times New Roman" w:hAnsi="Times New Roman"/>
          <w:b/>
          <w:sz w:val="28"/>
          <w:szCs w:val="28"/>
          <w:lang w:eastAsia="ru-RU"/>
        </w:rPr>
      </w:pPr>
      <w:bookmarkStart w:id="1" w:name="_Toc36534231"/>
      <w:r>
        <w:rPr>
          <w:rFonts w:ascii="Times New Roman" w:hAnsi="Times New Roman"/>
          <w:b/>
          <w:sz w:val="28"/>
          <w:szCs w:val="28"/>
          <w:lang w:eastAsia="ru-RU"/>
        </w:rPr>
        <w:t>1</w:t>
      </w:r>
      <w:r w:rsidRPr="00C93D1E">
        <w:rPr>
          <w:rFonts w:ascii="Times New Roman" w:hAnsi="Times New Roman"/>
          <w:b/>
          <w:sz w:val="28"/>
          <w:szCs w:val="28"/>
          <w:lang w:eastAsia="ru-RU"/>
        </w:rPr>
        <w:t>. Правовые последствия продажи товара ненадлежащего качества. Ответственность продавца за просрочку выполнения требования потребителя и расчёты с ним</w:t>
      </w:r>
    </w:p>
    <w:p w:rsidR="00C93D1E" w:rsidRPr="00C93D1E" w:rsidRDefault="00C93D1E" w:rsidP="00C93D1E">
      <w:pPr>
        <w:spacing w:after="0" w:line="360" w:lineRule="auto"/>
        <w:ind w:firstLine="709"/>
        <w:jc w:val="both"/>
        <w:rPr>
          <w:rFonts w:ascii="Times New Roman" w:hAnsi="Times New Roman"/>
          <w:b/>
          <w:sz w:val="28"/>
          <w:szCs w:val="28"/>
          <w:lang w:eastAsia="ru-RU"/>
        </w:rPr>
      </w:pP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Товаром ненадлежащего качества называют товар, имеющий недостатки или существенные недостатки. При покупке товара с недостатками покупатель имеет право предъявить продавцу и/или изготовителю товара ряд требований - в том случае, если наличие этих недостатков не было оговорено продавцом.</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В соответствии со статьей 18 Закона РФ от 07.02.1992 № 2300-1 "О защите прав потребителей", права потребителя при обнаружении в товаре недостатков:</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Потребитель в случае обнаружения в товаре недостатков, если они не были оговорены продавцом, по своему выбору вправе:</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-потребовать замены на товар этой же марки (этих же модели и (или) артикула);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-потребовать замены на такой же товар другой марки (модели, артикула) с соответствующим перерасчетом покупной цены;</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-потребовать соразмерного уменьшения покупной цены;</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Законом для удовлетворения соответствующих требований потребителя.</w:t>
      </w:r>
      <w:r w:rsidRPr="00C93D1E">
        <w:rPr>
          <w:rFonts w:ascii="Times New Roman" w:hAnsi="Times New Roman"/>
          <w:sz w:val="28"/>
          <w:szCs w:val="28"/>
          <w:vertAlign w:val="superscript"/>
          <w:lang w:eastAsia="ru-RU"/>
        </w:rPr>
        <w:footnoteReference w:id="1"/>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lastRenderedPageBreak/>
        <w:t xml:space="preserve">В отношении технически сложного товара потребитель в случае </w:t>
      </w:r>
      <w:proofErr w:type="gramStart"/>
      <w:r w:rsidRPr="00C93D1E">
        <w:rPr>
          <w:rFonts w:ascii="Times New Roman" w:hAnsi="Times New Roman"/>
          <w:sz w:val="28"/>
          <w:szCs w:val="28"/>
          <w:lang w:eastAsia="ru-RU"/>
        </w:rPr>
        <w:t>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w:t>
      </w:r>
      <w:proofErr w:type="gramEnd"/>
      <w:r w:rsidRPr="00C93D1E">
        <w:rPr>
          <w:rFonts w:ascii="Times New Roman" w:hAnsi="Times New Roman"/>
          <w:sz w:val="28"/>
          <w:szCs w:val="28"/>
          <w:lang w:eastAsia="ru-RU"/>
        </w:rPr>
        <w:t xml:space="preserve"> По истечении этого срока указанные требования подлежат удовлетворению в одном из следующих случаев:</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-обнаружение существенного недостатка товара;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-нарушение установленных сроков устранения недостатков товара;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Перечень технически сложных товаров утверждается Правительством Российской Федерации. Вместо предъявления этих требований потребитель вправе возвратить изготовителю или импортеру товар ненадлежащего качества и потребовать возврата уплаченной за него суммы.</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Отсутствие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Продавец (изготовитель), уполномоченная организация или уполномоченный индивидуальный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 xml:space="preserve">В случае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 обязаны провести экспертизу товара за свой счет. Потребитель вправе присутствовать при проведении </w:t>
      </w:r>
      <w:r w:rsidRPr="00C93D1E">
        <w:rPr>
          <w:rFonts w:ascii="Times New Roman" w:hAnsi="Times New Roman"/>
          <w:sz w:val="28"/>
          <w:szCs w:val="28"/>
          <w:lang w:eastAsia="ru-RU"/>
        </w:rPr>
        <w:lastRenderedPageBreak/>
        <w:t>экспертизы товара и в случае несогласия с ее результатами оспорить заключение такой экспертизы в судебном порядке.</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предпринимателю, импортеру расходы на проведение экспертизы, а также связанные с ее проведением расходы на хранение и транспортировку товара.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В отношении товара, на который установлен гарантийный срок, продавец (изготовитель), уполномоченная организация или уполномоченный индивидуальный предприниматель, импортер отвечает за недостатки товара, если не докажет, что они возникли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 xml:space="preserve">Доставка крупногабаритного товара и товара весом более пяти килограммов для ремонта, уценки, замены и (или) возврат их потребителю осуществляются силами и за счет продавца (изготовителя, уполномоченной организации или уполномоченного индивидуального предпринимателя, 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w:t>
      </w:r>
      <w:r w:rsidRPr="00C93D1E">
        <w:rPr>
          <w:rFonts w:ascii="Times New Roman" w:hAnsi="Times New Roman"/>
          <w:sz w:val="28"/>
          <w:szCs w:val="28"/>
          <w:lang w:eastAsia="ru-RU"/>
        </w:rPr>
        <w:lastRenderedPageBreak/>
        <w:t>возместить потребителю расходы, связанные с доставкой и (или) возвратом указанных товаров.</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В соответствии со статьей 21 Закона РФ от 07.02.1992 № 2300-1 "О защите прав потребителей":</w:t>
      </w:r>
    </w:p>
    <w:p w:rsidR="00C93D1E" w:rsidRPr="00C93D1E" w:rsidRDefault="00C93D1E" w:rsidP="00C93D1E">
      <w:pPr>
        <w:spacing w:after="0" w:line="360" w:lineRule="auto"/>
        <w:ind w:firstLine="709"/>
        <w:jc w:val="both"/>
        <w:rPr>
          <w:rFonts w:ascii="Times New Roman" w:hAnsi="Times New Roman"/>
          <w:sz w:val="28"/>
          <w:szCs w:val="28"/>
          <w:lang w:eastAsia="ru-RU"/>
        </w:rPr>
      </w:pPr>
      <w:proofErr w:type="gramStart"/>
      <w:r w:rsidRPr="00C93D1E">
        <w:rPr>
          <w:rFonts w:ascii="Times New Roman" w:hAnsi="Times New Roman"/>
          <w:sz w:val="28"/>
          <w:szCs w:val="28"/>
          <w:lang w:eastAsia="ru-RU"/>
        </w:rPr>
        <w:t>В случае обнаружения потребителем недостатков товара и предъявления требования о его замене продавец (изготовитель, уполномоченная организация или уполномоченный индивидуальный предприниматель, импортер) обязан заменить такой товар в течение семи дней со дня предъявления указанного требования потребителем, а при необходимости дополнительной проверки качества такого товара продавцом (изготовителем, уполномоченной организацией или уполномоченным индивидуальным предпринимателем, импортером) - в течение двадцати дней со дня предъявления указанного</w:t>
      </w:r>
      <w:proofErr w:type="gramEnd"/>
      <w:r w:rsidRPr="00C93D1E">
        <w:rPr>
          <w:rFonts w:ascii="Times New Roman" w:hAnsi="Times New Roman"/>
          <w:sz w:val="28"/>
          <w:szCs w:val="28"/>
          <w:lang w:eastAsia="ru-RU"/>
        </w:rPr>
        <w:t xml:space="preserve"> требования.</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замена должна быть проведена в течение месяца со дня предъявления такого требования.</w:t>
      </w:r>
    </w:p>
    <w:p w:rsidR="00C93D1E" w:rsidRPr="00C93D1E" w:rsidRDefault="00C93D1E" w:rsidP="00C93D1E">
      <w:pPr>
        <w:spacing w:after="0" w:line="360" w:lineRule="auto"/>
        <w:ind w:firstLine="709"/>
        <w:jc w:val="both"/>
        <w:rPr>
          <w:rFonts w:ascii="Times New Roman" w:hAnsi="Times New Roman"/>
          <w:sz w:val="28"/>
          <w:szCs w:val="28"/>
          <w:lang w:eastAsia="ru-RU"/>
        </w:rPr>
      </w:pPr>
      <w:proofErr w:type="gramStart"/>
      <w:r w:rsidRPr="00C93D1E">
        <w:rPr>
          <w:rFonts w:ascii="Times New Roman" w:hAnsi="Times New Roman"/>
          <w:sz w:val="28"/>
          <w:szCs w:val="28"/>
          <w:lang w:eastAsia="ru-RU"/>
        </w:rPr>
        <w:t>В районах Крайнего Севера и приравненных к ним местностях требование потребителя о замене товара подлежит удовлетворению по его заявлению в срок, необходимый для очередной доставки соответствующего товара в эти районы, в случае отсутствия у продавца (изготовителя, уполномоченной организации или уполномоченного индивидуального предпринимателя, импортера) необходимого для замены товара на день предъявления указанного требования.</w:t>
      </w:r>
      <w:proofErr w:type="gramEnd"/>
    </w:p>
    <w:p w:rsidR="00C93D1E" w:rsidRPr="00C93D1E" w:rsidRDefault="00C93D1E" w:rsidP="00C93D1E">
      <w:pPr>
        <w:spacing w:after="0" w:line="360" w:lineRule="auto"/>
        <w:ind w:firstLine="709"/>
        <w:jc w:val="both"/>
        <w:rPr>
          <w:rFonts w:ascii="Times New Roman" w:hAnsi="Times New Roman"/>
          <w:sz w:val="28"/>
          <w:szCs w:val="28"/>
          <w:lang w:eastAsia="ru-RU"/>
        </w:rPr>
      </w:pPr>
      <w:proofErr w:type="gramStart"/>
      <w:r w:rsidRPr="00C93D1E">
        <w:rPr>
          <w:rFonts w:ascii="Times New Roman" w:hAnsi="Times New Roman"/>
          <w:sz w:val="28"/>
          <w:szCs w:val="28"/>
          <w:lang w:eastAsia="ru-RU"/>
        </w:rPr>
        <w:t xml:space="preserve">Если для замены товара требуется более семи дней, по требованию потребителя продавец (изготовитель либо уполномоченная организация или уполномоченный индивидуальный предприниматель) в течение трех дней со дня предъявления требования о замене товара обязан безвозмездно предоставить потребителю во временное пользование на период замены товар длительного пользования, обладающий этими же основными потребительскими свойствами, обеспечив его доставку за свой счет. </w:t>
      </w:r>
      <w:proofErr w:type="gramEnd"/>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lastRenderedPageBreak/>
        <w:t>Товар ненадлежащего качества должен быть заменен на новый товар, то есть на товар, не бывший в употреблении.</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При замене товара гарантийный срок исчисляется заново со дня передачи товара потребителю.</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В случае приобретения потребителем товара ненадлежащего качества, на который установлен срок годности, продавец обязан произвести замену этого товара на товар надлежащего качества или возвратить потребителю уплаченную им сумму, если недостатки товара обнаружены в пределах срока годности.</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Требования потребителя рассматриваются при предъявлении потребителем товарного или кассового чека, а в отношении товаров, на которые установлены гарантийные сроки, - технического паспорта или иного заменяющего его документа. Продавец обязан выдать потребителю товарный чек или иной документ, удостоверяющий факт покупки.</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Продавец (изготовитель) или организация, выполняющая функции продавца (изготовителя) на основании договора с ним, обязаны принять товар ненадлежащего качества у потребителя, а в случае необходимости провести проверку качества товара. Потребитель вправе участвовать в проверке качества товара.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При возникновении спора о причинах возникновения недостатков товара продавец (изготовитель) или организация, выполняющая функции продавца (изготовителя) на основании договора с ним, обязаны провести экспертизу товара за свой счет. Потребитель вправе оспорить заключение такой экспертизы в судебном порядке.</w:t>
      </w:r>
    </w:p>
    <w:p w:rsidR="00C93D1E" w:rsidRPr="00C93D1E" w:rsidRDefault="00C93D1E" w:rsidP="00C93D1E">
      <w:pPr>
        <w:spacing w:after="0" w:line="360" w:lineRule="auto"/>
        <w:ind w:firstLine="709"/>
        <w:jc w:val="both"/>
        <w:rPr>
          <w:rFonts w:ascii="Times New Roman" w:hAnsi="Times New Roman"/>
          <w:sz w:val="28"/>
          <w:szCs w:val="28"/>
          <w:lang w:eastAsia="ru-RU"/>
        </w:rPr>
      </w:pPr>
      <w:proofErr w:type="gramStart"/>
      <w:r w:rsidRPr="00C93D1E">
        <w:rPr>
          <w:rFonts w:ascii="Times New Roman" w:hAnsi="Times New Roman"/>
          <w:sz w:val="28"/>
          <w:szCs w:val="28"/>
          <w:lang w:eastAsia="ru-RU"/>
        </w:rPr>
        <w:t xml:space="preserve">Если в результате экспертизы товара установлено, что недостатки возникли после передачи товара потребителю вследствие нарушения им установленных правил использования, хранения или транспортировки товара, действий третьих лиц или непреодолимой силы, потребитель обязан возместить продавцу (изготовителю) или организации, выполняющей функции продавца (изготовителя) на основании договора с ним, расходы на проведение экспертизы, </w:t>
      </w:r>
      <w:r w:rsidRPr="00C93D1E">
        <w:rPr>
          <w:rFonts w:ascii="Times New Roman" w:hAnsi="Times New Roman"/>
          <w:sz w:val="28"/>
          <w:szCs w:val="28"/>
          <w:lang w:eastAsia="ru-RU"/>
        </w:rPr>
        <w:lastRenderedPageBreak/>
        <w:t>а также связанные с ее проведением расходы на хранение и транспортировку</w:t>
      </w:r>
      <w:proofErr w:type="gramEnd"/>
      <w:r w:rsidRPr="00C93D1E">
        <w:rPr>
          <w:rFonts w:ascii="Times New Roman" w:hAnsi="Times New Roman"/>
          <w:sz w:val="28"/>
          <w:szCs w:val="28"/>
          <w:lang w:eastAsia="ru-RU"/>
        </w:rPr>
        <w:t xml:space="preserve"> товара.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Продавец (изготовитель) или организация, выполняющая функции продавца (изготовителя) на основании договора с ним, обязаны удовлетворить требования потребителя, если они не докажут, что недостатки товара возникли после его передачи потребителю вследствие нарушения им установленных правил использования, хранения или транспортировки товара, действий третьих лиц или непреодолимой силы.</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Доставка крупногабаритного товара и товара весом более 5 кг для ремонта, уценки, замены и возврат их потребителю осуществляются силами и за счет продавца (изготовителя) или организации, выполняющей функции продавца (изготовителя) на основании договора с ним. В случае неисполнения данной обязанности, а также при отсутствии продавца (изготовителя) или организации, выполняющей функции продавца (изготовителя) на основании договора с ним, в местонахождении потребителя доставка и возврат указанных товаров могут осуществляться потребителем. При этом продавец (изготовитель) или организация, выполняющая функции продавца (изготовителя) на основании договора с ним, обязаны возместить расходы потребителю, связанные с доставкой и возвратом указанных товаров.</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Потребитель вправе предъявить установленные ст. 18 Закона  о защите прав потребителей требования в отношении недостатков товара, если они обнаружены в течение гарантийного срока или срока годности, установленных изготовителем в соответствии со ст. 5 Закона.</w:t>
      </w:r>
    </w:p>
    <w:p w:rsidR="00C93D1E" w:rsidRPr="00C93D1E" w:rsidRDefault="00C93D1E" w:rsidP="00C93D1E">
      <w:pPr>
        <w:spacing w:after="0" w:line="360" w:lineRule="auto"/>
        <w:ind w:firstLine="709"/>
        <w:jc w:val="both"/>
        <w:rPr>
          <w:rFonts w:ascii="Times New Roman" w:hAnsi="Times New Roman"/>
          <w:sz w:val="28"/>
          <w:szCs w:val="28"/>
          <w:lang w:eastAsia="ru-RU"/>
        </w:rPr>
      </w:pPr>
      <w:proofErr w:type="gramStart"/>
      <w:r w:rsidRPr="00C93D1E">
        <w:rPr>
          <w:rFonts w:ascii="Times New Roman" w:hAnsi="Times New Roman"/>
          <w:sz w:val="28"/>
          <w:szCs w:val="28"/>
          <w:lang w:eastAsia="ru-RU"/>
        </w:rPr>
        <w:t>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течение шести месяцев со дня передачи их потребителю, а в отношении недвижимого имущества - в течение не более двух лет со дня передачи его потребителю, если более длительные сроки не установлены законом или договором.</w:t>
      </w:r>
      <w:proofErr w:type="gramEnd"/>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lastRenderedPageBreak/>
        <w:t>Гарантийный срок товара, а также срок его службы исчисляются со дня продажи товара потребителю. Если день продажи товара установить невозможно, эти сроки исчисляются со дня изготовления товара.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Для сезонных товаров (обуви, одежды и пр.) эти сроки исчисляются с момента наступления соответствующего сезона, срок наступления которого определяется соответственно субъектами РФ исходя из климатических условий местонахождения потребителей. При продаже товаров по образцам, по почте, а также в случаях, если момент заключения договора купли-продажи и момент передачи товара потребителю не совпадают, эти сроки исчисляются со дня доставки товара потребителю, а если товар нуждается в специальной установке (подключении) или в сборке, - со дня его установки (подключения) или сборки. Если день доставки, установки (подключения) или сборки товара установить невозможно, эти сроки исчисляются со дня заключения договора купли-продажи.</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В отношении недвижимого имущества гарантийный срок и срок службы исчисляются с момента государственной регистрации договора купли-продажи недвижимого имущества.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Срок годности товара определяется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Продолжительность срока годности товара должна соответствовать обязательным требованиям к безопасности товара, установленным стандартами.</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Гарантийные сроки могут устанавливаться на комплектующие изделия и составные части основного товара. Гарантийные сроки на комплектующие изделия и составные части исчисляются в том же порядке, что и гарантийный срок на основной товар.</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 xml:space="preserve">Гарантийные сроки на комплектующие изделия и составные части основного товара не могут быть меньше гарантийного срока на основной товар. Если на комплектующее изделие установлен гарантийный срок большей продолжительности, чем гарантийный срок на основной товар, потребитель вправе предъявить требования в отношении недостатков товара при условии, что </w:t>
      </w:r>
      <w:r w:rsidRPr="00C93D1E">
        <w:rPr>
          <w:rFonts w:ascii="Times New Roman" w:hAnsi="Times New Roman"/>
          <w:sz w:val="28"/>
          <w:szCs w:val="28"/>
          <w:lang w:eastAsia="ru-RU"/>
        </w:rPr>
        <w:lastRenderedPageBreak/>
        <w:t>недостатки комплектующего изделия обнаружены в течение гарантийного срока на это изделие независимо от истечения гарантийного срока на основной товар.</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Законодательством не предусмотрено возмещения каких-либо издержек продавцу товара в связи с реализацией покупателем данного права. При отсутствии необходимого для обмена товара надлежащего качества потребитель вправе возвратить приобретенный товар продавцу и получить уплаченную за него денежную сумму.</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При замене товара ненадлежащего качества на товар аналогичной марки (модели, артикула) перерасчет цены товара не производится. При замене товара ненадлежащего качества на такой же товар другой марки (модели, артикула) в случае, если цена товара, подлежащего замене, ниже цены товара, предоставленного взамен, потребитель должен доплатить разницу в ценах. В случае</w:t>
      </w:r>
      <w:proofErr w:type="gramStart"/>
      <w:r w:rsidRPr="00C93D1E">
        <w:rPr>
          <w:rFonts w:ascii="Times New Roman" w:hAnsi="Times New Roman"/>
          <w:sz w:val="28"/>
          <w:szCs w:val="28"/>
          <w:lang w:eastAsia="ru-RU"/>
        </w:rPr>
        <w:t>,</w:t>
      </w:r>
      <w:proofErr w:type="gramEnd"/>
      <w:r w:rsidRPr="00C93D1E">
        <w:rPr>
          <w:rFonts w:ascii="Times New Roman" w:hAnsi="Times New Roman"/>
          <w:sz w:val="28"/>
          <w:szCs w:val="28"/>
          <w:lang w:eastAsia="ru-RU"/>
        </w:rPr>
        <w:t xml:space="preserve"> если цена товара, подлежащего замене, выше цены товара, предоставленного взамен, разница в ценах выплачивается потребителю. В указанных расчетах в случае повышения цены товара, подлежащего замене, применяется его цена на день предъявления требования потребителя, в случае понижения цены - на день покупки его потребителем.</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 xml:space="preserve">При расторжении договора купли-продажи, или при возврате товара ненадлежащего качества изготовителю, или при удовлетворении требования потребителя об уменьшении покупной цены расчеты с потребителем производятся в случае повышения </w:t>
      </w:r>
      <w:proofErr w:type="gramStart"/>
      <w:r w:rsidRPr="00C93D1E">
        <w:rPr>
          <w:rFonts w:ascii="Times New Roman" w:hAnsi="Times New Roman"/>
          <w:sz w:val="28"/>
          <w:szCs w:val="28"/>
          <w:lang w:eastAsia="ru-RU"/>
        </w:rPr>
        <w:t>цены</w:t>
      </w:r>
      <w:proofErr w:type="gramEnd"/>
      <w:r w:rsidRPr="00C93D1E">
        <w:rPr>
          <w:rFonts w:ascii="Times New Roman" w:hAnsi="Times New Roman"/>
          <w:sz w:val="28"/>
          <w:szCs w:val="28"/>
          <w:lang w:eastAsia="ru-RU"/>
        </w:rPr>
        <w:t xml:space="preserve"> на товар исходя из цены товара на день удовлетворения требования потребителя о расторжении договора купли-продажи, или о возврате товара ненадлежащего качества изготовителю, или об уменьшении покупной цены, а в случае снижения цены товара - исходя из цены товара на день его покупки.</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Потребителям, которым товар был продан в кредит, в случае расторжения договора купли-продажи возвращается уплаченная за товар денежная сумма в размере погашенного ко дню возврата товара кредита, а также возмещается плата за предоставление кредита.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Гражданский Кодекс  РФ (часть вторая).</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lastRenderedPageBreak/>
        <w:t xml:space="preserve"> Статья 475. Последствия передачи товара ненадлежащего качества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1. Если недостатки товара не были оговорены продавцом, покупатель, которому передан товар ненадлежащего качества, вправе по своему выбору потребовать от продавца: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-соразмерного уменьшения покупной цены;</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-безвозмездного устранения недостатков товара в разумный срок;</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-возмещения своих расходов на устранение недостатков товара.</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2.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-отказаться от исполнения договора купли-продажи и потребовать возврата уплаченной за товар денежной суммы;</w:t>
      </w:r>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-потребовать замены товара ненадлежащего качества товаром, соответствующим договору.</w:t>
      </w:r>
    </w:p>
    <w:p w:rsidR="00C93D1E" w:rsidRDefault="00C93D1E" w:rsidP="007772B9">
      <w:pPr>
        <w:spacing w:after="0" w:line="360" w:lineRule="auto"/>
        <w:jc w:val="center"/>
        <w:rPr>
          <w:rFonts w:ascii="Times New Roman" w:hAnsi="Times New Roman"/>
          <w:sz w:val="28"/>
          <w:szCs w:val="28"/>
        </w:rPr>
      </w:pPr>
    </w:p>
    <w:p w:rsidR="009A4602" w:rsidRPr="00C93D1E" w:rsidRDefault="009A4602" w:rsidP="007772B9">
      <w:pPr>
        <w:spacing w:after="0" w:line="360" w:lineRule="auto"/>
        <w:jc w:val="center"/>
        <w:rPr>
          <w:rFonts w:ascii="Times New Roman" w:hAnsi="Times New Roman"/>
          <w:b/>
          <w:sz w:val="28"/>
          <w:szCs w:val="28"/>
        </w:rPr>
      </w:pPr>
      <w:r w:rsidRPr="00C93D1E">
        <w:rPr>
          <w:rFonts w:ascii="Times New Roman" w:hAnsi="Times New Roman"/>
          <w:b/>
          <w:sz w:val="28"/>
          <w:szCs w:val="28"/>
        </w:rPr>
        <w:t>2. Правовые последствия некачественного выполнения работ, нарушения сроков выполнения работ (оказания услуг)</w:t>
      </w:r>
      <w:bookmarkEnd w:id="1"/>
    </w:p>
    <w:p w:rsidR="009A4602" w:rsidRPr="009A4602" w:rsidRDefault="009A4602" w:rsidP="007772B9">
      <w:pPr>
        <w:spacing w:after="0" w:line="360" w:lineRule="auto"/>
        <w:ind w:firstLine="709"/>
        <w:jc w:val="both"/>
        <w:rPr>
          <w:rFonts w:ascii="Times New Roman" w:hAnsi="Times New Roman"/>
          <w:sz w:val="28"/>
          <w:szCs w:val="28"/>
        </w:rPr>
      </w:pPr>
      <w:proofErr w:type="gramStart"/>
      <w:r w:rsidRPr="009A4602">
        <w:rPr>
          <w:rFonts w:ascii="Times New Roman" w:hAnsi="Times New Roman"/>
          <w:sz w:val="28"/>
          <w:szCs w:val="28"/>
        </w:rPr>
        <w:t>Услуги могут быть двух видов: нематериальные – т.е. совершенная деятельность, не имеет материального результата, ценность которого содержится в самих исполняемых действиях (например, услуги врача-терапевта); имеющие материальную составляющую – т.е. деятельность, в результате которой появляется какой-либо материальный результат (например, услуги врача-протезиста).</w:t>
      </w:r>
      <w:proofErr w:type="gramEnd"/>
      <w:r w:rsidRPr="009A4602">
        <w:rPr>
          <w:rFonts w:ascii="Times New Roman" w:hAnsi="Times New Roman"/>
          <w:sz w:val="28"/>
          <w:szCs w:val="28"/>
        </w:rPr>
        <w:t xml:space="preserve"> Оценка полученного результата и будет считаться показателем качества, оказанной услуги. Одновременно необходимо отметить, чтобы защитить свои права как потребителя, заказчик должен руководствоваться не личными, субъективными оценками качества полученной услуги, а общепризнанными и экспертными материалами. Все свойства оказанной заказчику услуги должны быть отражены в договоре об оказании услуг, являться </w:t>
      </w:r>
      <w:r w:rsidRPr="009A4602">
        <w:rPr>
          <w:rFonts w:ascii="Times New Roman" w:hAnsi="Times New Roman"/>
          <w:sz w:val="28"/>
          <w:szCs w:val="28"/>
        </w:rPr>
        <w:lastRenderedPageBreak/>
        <w:t>достоверными и быть доступными для потребителя. При наличии признаков некачественно оказанных услуг заказчик вправе отстаивать свои права</w:t>
      </w:r>
      <w:r w:rsidRPr="009A4602">
        <w:rPr>
          <w:rFonts w:ascii="Times New Roman" w:hAnsi="Times New Roman"/>
          <w:sz w:val="28"/>
          <w:szCs w:val="28"/>
          <w:vertAlign w:val="superscript"/>
        </w:rPr>
        <w:footnoteReference w:id="2"/>
      </w:r>
      <w:r w:rsidRPr="009A4602">
        <w:rPr>
          <w:rFonts w:ascii="Times New Roman" w:hAnsi="Times New Roman"/>
          <w:sz w:val="28"/>
          <w:szCs w:val="28"/>
        </w:rPr>
        <w:t>.</w:t>
      </w:r>
    </w:p>
    <w:p w:rsidR="009A4602" w:rsidRPr="009A4602" w:rsidRDefault="009A4602" w:rsidP="007772B9">
      <w:pPr>
        <w:spacing w:after="0" w:line="360" w:lineRule="auto"/>
        <w:ind w:firstLine="709"/>
        <w:jc w:val="both"/>
        <w:rPr>
          <w:rFonts w:ascii="Times New Roman" w:hAnsi="Times New Roman"/>
          <w:sz w:val="28"/>
          <w:szCs w:val="28"/>
        </w:rPr>
      </w:pPr>
      <w:r w:rsidRPr="009A4602">
        <w:rPr>
          <w:rFonts w:ascii="Times New Roman" w:hAnsi="Times New Roman"/>
          <w:sz w:val="28"/>
          <w:szCs w:val="28"/>
        </w:rPr>
        <w:t xml:space="preserve">С некачественными услугами можно столкнуться практически во всех сферах жизнедеятельности человека. Здесь и медицина, и жилищно-коммунальная сфера, и индустрия красоты, и образование, и многое другое. Так в сфере услуг все чаще предлагается заключить договор, т.е. оформить свои правоотношения. </w:t>
      </w:r>
    </w:p>
    <w:p w:rsidR="009A4602" w:rsidRPr="009A4602" w:rsidRDefault="009A4602" w:rsidP="007772B9">
      <w:pPr>
        <w:spacing w:after="0" w:line="360" w:lineRule="auto"/>
        <w:ind w:firstLine="709"/>
        <w:jc w:val="both"/>
        <w:rPr>
          <w:rFonts w:ascii="Times New Roman" w:hAnsi="Times New Roman"/>
          <w:sz w:val="28"/>
          <w:szCs w:val="28"/>
        </w:rPr>
      </w:pPr>
      <w:r w:rsidRPr="009A4602">
        <w:rPr>
          <w:rFonts w:ascii="Times New Roman" w:hAnsi="Times New Roman"/>
          <w:sz w:val="28"/>
          <w:szCs w:val="28"/>
        </w:rPr>
        <w:t xml:space="preserve">При обнаружении некачественно оказанной услуги потребителю необходимо подготовить претензию и направить ее непосредственно поставщику, с которым был заключен договор. Необходимо оформить свою претензию как документ, в котором указываются конкретные аспекты нарушенного потребительского права, признаки некачественного предоставления услуг, ваши требования к поставщику, обоснование их законности. Документ можно направлять как на указанный в договоре юридический адрес, так и непосредственно на адрес, где получена некачественная услуга. К претензии можно приложить заключения независимой экспертизы, фотографии и иные материалы, доказывающие предъявляемые требования </w:t>
      </w:r>
      <w:r>
        <w:rPr>
          <w:rFonts w:ascii="Times New Roman" w:hAnsi="Times New Roman"/>
          <w:sz w:val="28"/>
          <w:szCs w:val="28"/>
        </w:rPr>
        <w:t>в</w:t>
      </w:r>
      <w:r w:rsidRPr="009A4602">
        <w:rPr>
          <w:rFonts w:ascii="Times New Roman" w:hAnsi="Times New Roman"/>
          <w:sz w:val="28"/>
          <w:szCs w:val="28"/>
        </w:rPr>
        <w:t xml:space="preserve"> соответствии с п. 1 ст. 29 при обнаружении недостатков потребитель вправе по своему выбору потребовать: − безвозмездного устранения недостатков; − соответствующего уменьшения цены; − возмещения понесенных им расходов по устранению недостатков своими силами или третьими лицами;  − безвозмездного изготовления другой вещи из однородного материала такого же качества или повторного выполнения работы.</w:t>
      </w:r>
    </w:p>
    <w:p w:rsidR="009A4602" w:rsidRPr="009A4602" w:rsidRDefault="009A4602" w:rsidP="007772B9">
      <w:pPr>
        <w:spacing w:after="0" w:line="360" w:lineRule="auto"/>
        <w:jc w:val="both"/>
        <w:rPr>
          <w:rFonts w:ascii="Times New Roman" w:hAnsi="Times New Roman"/>
          <w:sz w:val="28"/>
          <w:szCs w:val="28"/>
        </w:rPr>
      </w:pPr>
      <w:r w:rsidRPr="009A4602">
        <w:rPr>
          <w:rFonts w:ascii="Times New Roman" w:hAnsi="Times New Roman"/>
          <w:sz w:val="28"/>
          <w:szCs w:val="28"/>
        </w:rPr>
        <w:t xml:space="preserve">Одной из причин спора о качестве оказанной услуги может служить недостаток информации со стороны исполнителя. Т.е. потребитель не был проинформирован о достоинствах и недостатках заказываемой услуги. Законодательство предусматривает необходимость исходить из предположения об отсутствии у потребителя специальных познаний о свойствах и характеристиках данной услуги, и данный факт учитывать при рассмотрении споров о ненадлежащем качестве. Что в свою очередь обязывает исполнителя информировать о ней </w:t>
      </w:r>
      <w:r w:rsidRPr="009A4602">
        <w:rPr>
          <w:rFonts w:ascii="Times New Roman" w:hAnsi="Times New Roman"/>
          <w:sz w:val="28"/>
          <w:szCs w:val="28"/>
        </w:rPr>
        <w:lastRenderedPageBreak/>
        <w:t>заказчика. Законодатель предусмотрел ответственность исполнителя за ненадлежащую информацию об услуге. Необходимо учитывать, что удовлетворение требований заказчика о безвозмездном устранении изъянов или о повторном оказании не освобождает исполнителя от ответственности в форме неустойки за нарушение срока окончания оказания услуги.</w:t>
      </w:r>
    </w:p>
    <w:p w:rsidR="009A4602" w:rsidRPr="009A4602" w:rsidRDefault="009A4602" w:rsidP="007772B9">
      <w:pPr>
        <w:spacing w:after="0" w:line="360" w:lineRule="auto"/>
        <w:ind w:firstLine="709"/>
        <w:jc w:val="both"/>
        <w:rPr>
          <w:rFonts w:ascii="Times New Roman" w:hAnsi="Times New Roman"/>
          <w:sz w:val="28"/>
          <w:szCs w:val="28"/>
        </w:rPr>
      </w:pPr>
      <w:r w:rsidRPr="009A4602">
        <w:rPr>
          <w:rFonts w:ascii="Times New Roman" w:hAnsi="Times New Roman"/>
          <w:sz w:val="28"/>
          <w:szCs w:val="28"/>
        </w:rPr>
        <w:t xml:space="preserve">Одна из проблем </w:t>
      </w:r>
      <w:proofErr w:type="spellStart"/>
      <w:r w:rsidRPr="009A4602">
        <w:rPr>
          <w:rFonts w:ascii="Times New Roman" w:hAnsi="Times New Roman"/>
          <w:sz w:val="28"/>
          <w:szCs w:val="28"/>
        </w:rPr>
        <w:t>правоприменения</w:t>
      </w:r>
      <w:proofErr w:type="spellEnd"/>
      <w:r w:rsidRPr="009A4602">
        <w:rPr>
          <w:rFonts w:ascii="Times New Roman" w:hAnsi="Times New Roman"/>
          <w:sz w:val="28"/>
          <w:szCs w:val="28"/>
        </w:rPr>
        <w:t xml:space="preserve"> законодательства о защите прав потребителей при оказании услуг ненадлежащего качества являются сложности в доказывании того, что услуга или выполненные работы являются некачественными.</w:t>
      </w:r>
    </w:p>
    <w:p w:rsidR="009A4602" w:rsidRPr="009A4602" w:rsidRDefault="009A4602" w:rsidP="007772B9">
      <w:pPr>
        <w:spacing w:after="0" w:line="360" w:lineRule="auto"/>
        <w:ind w:firstLine="709"/>
        <w:jc w:val="both"/>
        <w:rPr>
          <w:rFonts w:ascii="Times New Roman" w:hAnsi="Times New Roman"/>
          <w:sz w:val="28"/>
          <w:szCs w:val="28"/>
        </w:rPr>
      </w:pPr>
      <w:proofErr w:type="gramStart"/>
      <w:r w:rsidRPr="009A4602">
        <w:rPr>
          <w:rFonts w:ascii="Times New Roman" w:hAnsi="Times New Roman"/>
          <w:sz w:val="28"/>
          <w:szCs w:val="28"/>
        </w:rPr>
        <w:t>В соответствии с пунктами статей 13, 14 и 28 Закона РФ от 07.02.1992 № 2300-1 «О защите прав потребителей» при разрешении требований потребителей необходимо учитывать, что бремя доказывания обстоятельств, освобождающих от ответственности за неисполнение либо ненадлежащее исполнение обязательства, в том числе и за причинение вреда, лежит на продавце (изготовителе, исполнителе, уполномоченной организации или уполномоченном индивидуальном предпринимателе).</w:t>
      </w:r>
      <w:proofErr w:type="gramEnd"/>
      <w:r w:rsidRPr="009A4602">
        <w:rPr>
          <w:rFonts w:ascii="Times New Roman" w:hAnsi="Times New Roman"/>
          <w:sz w:val="28"/>
          <w:szCs w:val="28"/>
        </w:rPr>
        <w:t xml:space="preserve"> То есть, потребитель услуги должен доказать, что услуга была оказана ему не качественно, то есть предоставить фотографии, видео, свидетельские показания, чеки и тому подобное.</w:t>
      </w:r>
    </w:p>
    <w:p w:rsidR="009A4602" w:rsidRPr="009A4602" w:rsidRDefault="009A4602" w:rsidP="007772B9">
      <w:pPr>
        <w:spacing w:after="0" w:line="360" w:lineRule="auto"/>
        <w:ind w:firstLine="709"/>
        <w:jc w:val="both"/>
        <w:rPr>
          <w:rFonts w:ascii="Times New Roman" w:hAnsi="Times New Roman"/>
          <w:sz w:val="28"/>
          <w:szCs w:val="28"/>
        </w:rPr>
      </w:pPr>
      <w:r w:rsidRPr="009A4602">
        <w:rPr>
          <w:rFonts w:ascii="Times New Roman" w:hAnsi="Times New Roman"/>
          <w:sz w:val="28"/>
          <w:szCs w:val="28"/>
        </w:rPr>
        <w:t xml:space="preserve">В Законе РФ «О защите прав потребителей» отмечено, что качество оказанной услуги должно соответствовать договору, а при отсутствии условий договора, она должна соответствовать предъявляемым требованиям и быть пригодной для целей, для которых обычно используется. Достоверно доказать соответствие оказанной услуги договору и требованиям, обычно предъявляемым </w:t>
      </w:r>
      <w:proofErr w:type="gramStart"/>
      <w:r w:rsidRPr="009A4602">
        <w:rPr>
          <w:rFonts w:ascii="Times New Roman" w:hAnsi="Times New Roman"/>
          <w:sz w:val="28"/>
          <w:szCs w:val="28"/>
        </w:rPr>
        <w:t>к</w:t>
      </w:r>
      <w:proofErr w:type="gramEnd"/>
      <w:r w:rsidRPr="009A4602">
        <w:rPr>
          <w:rFonts w:ascii="Times New Roman" w:hAnsi="Times New Roman"/>
          <w:sz w:val="28"/>
          <w:szCs w:val="28"/>
        </w:rPr>
        <w:t xml:space="preserve"> </w:t>
      </w:r>
      <w:proofErr w:type="gramStart"/>
      <w:r w:rsidRPr="009A4602">
        <w:rPr>
          <w:rFonts w:ascii="Times New Roman" w:hAnsi="Times New Roman"/>
          <w:sz w:val="28"/>
          <w:szCs w:val="28"/>
        </w:rPr>
        <w:t>такого</w:t>
      </w:r>
      <w:proofErr w:type="gramEnd"/>
      <w:r w:rsidRPr="009A4602">
        <w:rPr>
          <w:rFonts w:ascii="Times New Roman" w:hAnsi="Times New Roman"/>
          <w:sz w:val="28"/>
          <w:szCs w:val="28"/>
        </w:rPr>
        <w:t xml:space="preserve"> рода услугам, должен ответчик. Если предоставленные доказательства покажутся суду недостаточно убедительными, то услуга может быть признана оказанной с недостатками. Рассмотрим несколько примеров из судебной практики по спорам, связанные с качеством оказанных туристских услуг. </w:t>
      </w:r>
    </w:p>
    <w:p w:rsidR="009A4602" w:rsidRPr="009A4602" w:rsidRDefault="009A4602" w:rsidP="007772B9">
      <w:pPr>
        <w:spacing w:after="0" w:line="360" w:lineRule="auto"/>
        <w:ind w:firstLine="709"/>
        <w:jc w:val="both"/>
        <w:rPr>
          <w:rFonts w:ascii="Times New Roman" w:hAnsi="Times New Roman"/>
          <w:sz w:val="28"/>
          <w:szCs w:val="28"/>
        </w:rPr>
      </w:pPr>
      <w:proofErr w:type="gramStart"/>
      <w:r w:rsidRPr="009A4602">
        <w:rPr>
          <w:rFonts w:ascii="Times New Roman" w:hAnsi="Times New Roman"/>
          <w:sz w:val="28"/>
          <w:szCs w:val="28"/>
        </w:rPr>
        <w:t xml:space="preserve">Решением </w:t>
      </w:r>
      <w:proofErr w:type="spellStart"/>
      <w:r w:rsidRPr="009A4602">
        <w:rPr>
          <w:rFonts w:ascii="Times New Roman" w:hAnsi="Times New Roman"/>
          <w:sz w:val="28"/>
          <w:szCs w:val="28"/>
        </w:rPr>
        <w:t>Бугульминского</w:t>
      </w:r>
      <w:proofErr w:type="spellEnd"/>
      <w:r w:rsidRPr="009A4602">
        <w:rPr>
          <w:rFonts w:ascii="Times New Roman" w:hAnsi="Times New Roman"/>
          <w:sz w:val="28"/>
          <w:szCs w:val="28"/>
        </w:rPr>
        <w:t xml:space="preserve"> городского суда Республики Татарстан от 30 октября 2018 г. потребителю было отказано в расторжении договора и во взыскании части стоимости турпродукта – компенсации услуг по проживанию и </w:t>
      </w:r>
      <w:r w:rsidRPr="009A4602">
        <w:rPr>
          <w:rFonts w:ascii="Times New Roman" w:hAnsi="Times New Roman"/>
          <w:sz w:val="28"/>
          <w:szCs w:val="28"/>
        </w:rPr>
        <w:lastRenderedPageBreak/>
        <w:t xml:space="preserve">питанию в турецком отеле </w:t>
      </w:r>
      <w:proofErr w:type="spellStart"/>
      <w:r w:rsidRPr="009A4602">
        <w:rPr>
          <w:rFonts w:ascii="Times New Roman" w:hAnsi="Times New Roman"/>
          <w:sz w:val="28"/>
          <w:szCs w:val="28"/>
        </w:rPr>
        <w:t>Ganita</w:t>
      </w:r>
      <w:proofErr w:type="spellEnd"/>
      <w:r w:rsidRPr="009A4602">
        <w:rPr>
          <w:rFonts w:ascii="Times New Roman" w:hAnsi="Times New Roman"/>
          <w:sz w:val="28"/>
          <w:szCs w:val="28"/>
        </w:rPr>
        <w:t xml:space="preserve"> </w:t>
      </w:r>
      <w:proofErr w:type="spellStart"/>
      <w:r w:rsidRPr="009A4602">
        <w:rPr>
          <w:rFonts w:ascii="Times New Roman" w:hAnsi="Times New Roman"/>
          <w:sz w:val="28"/>
          <w:szCs w:val="28"/>
        </w:rPr>
        <w:t>Village</w:t>
      </w:r>
      <w:proofErr w:type="spellEnd"/>
      <w:r w:rsidRPr="009A4602">
        <w:rPr>
          <w:rFonts w:ascii="Times New Roman" w:hAnsi="Times New Roman"/>
          <w:sz w:val="28"/>
          <w:szCs w:val="28"/>
        </w:rPr>
        <w:t xml:space="preserve"> (</w:t>
      </w:r>
      <w:proofErr w:type="spellStart"/>
      <w:r w:rsidRPr="009A4602">
        <w:rPr>
          <w:rFonts w:ascii="Times New Roman" w:hAnsi="Times New Roman"/>
          <w:sz w:val="28"/>
          <w:szCs w:val="28"/>
        </w:rPr>
        <w:t>ex.MCS</w:t>
      </w:r>
      <w:proofErr w:type="spellEnd"/>
      <w:r w:rsidRPr="009A4602">
        <w:rPr>
          <w:rFonts w:ascii="Times New Roman" w:hAnsi="Times New Roman"/>
          <w:sz w:val="28"/>
          <w:szCs w:val="28"/>
        </w:rPr>
        <w:t xml:space="preserve"> </w:t>
      </w:r>
      <w:proofErr w:type="spellStart"/>
      <w:r w:rsidRPr="009A4602">
        <w:rPr>
          <w:rFonts w:ascii="Times New Roman" w:hAnsi="Times New Roman"/>
          <w:sz w:val="28"/>
          <w:szCs w:val="28"/>
        </w:rPr>
        <w:t>Club</w:t>
      </w:r>
      <w:proofErr w:type="spellEnd"/>
      <w:r w:rsidRPr="009A4602">
        <w:rPr>
          <w:rFonts w:ascii="Times New Roman" w:hAnsi="Times New Roman"/>
          <w:sz w:val="28"/>
          <w:szCs w:val="28"/>
        </w:rPr>
        <w:t xml:space="preserve"> </w:t>
      </w:r>
      <w:proofErr w:type="spellStart"/>
      <w:r w:rsidRPr="009A4602">
        <w:rPr>
          <w:rFonts w:ascii="Times New Roman" w:hAnsi="Times New Roman"/>
          <w:sz w:val="28"/>
          <w:szCs w:val="28"/>
        </w:rPr>
        <w:t>Oasis</w:t>
      </w:r>
      <w:proofErr w:type="spellEnd"/>
      <w:r w:rsidRPr="009A4602">
        <w:rPr>
          <w:rFonts w:ascii="Times New Roman" w:hAnsi="Times New Roman"/>
          <w:sz w:val="28"/>
          <w:szCs w:val="28"/>
        </w:rPr>
        <w:t xml:space="preserve"> </w:t>
      </w:r>
      <w:proofErr w:type="spellStart"/>
      <w:r w:rsidRPr="009A4602">
        <w:rPr>
          <w:rFonts w:ascii="Times New Roman" w:hAnsi="Times New Roman"/>
          <w:sz w:val="28"/>
          <w:szCs w:val="28"/>
        </w:rPr>
        <w:t>Beash</w:t>
      </w:r>
      <w:proofErr w:type="spellEnd"/>
      <w:r w:rsidRPr="009A4602">
        <w:rPr>
          <w:rFonts w:ascii="Times New Roman" w:hAnsi="Times New Roman"/>
          <w:sz w:val="28"/>
          <w:szCs w:val="28"/>
        </w:rPr>
        <w:t>) -4*) по причине отсутствия оснований для этого.</w:t>
      </w:r>
      <w:proofErr w:type="gramEnd"/>
      <w:r w:rsidRPr="009A4602">
        <w:rPr>
          <w:rFonts w:ascii="Times New Roman" w:hAnsi="Times New Roman"/>
          <w:sz w:val="28"/>
          <w:szCs w:val="28"/>
        </w:rPr>
        <w:t xml:space="preserve"> </w:t>
      </w:r>
      <w:proofErr w:type="gramStart"/>
      <w:r w:rsidRPr="009A4602">
        <w:rPr>
          <w:rFonts w:ascii="Times New Roman" w:hAnsi="Times New Roman"/>
          <w:sz w:val="28"/>
          <w:szCs w:val="28"/>
        </w:rPr>
        <w:t>Суд посчитал, что договор исполнен полностью, в отношении части оказанных услуг потребители претензий не имеют</w:t>
      </w:r>
      <w:r w:rsidRPr="009A4602">
        <w:rPr>
          <w:rFonts w:ascii="Times New Roman" w:hAnsi="Times New Roman"/>
          <w:sz w:val="28"/>
          <w:szCs w:val="28"/>
          <w:vertAlign w:val="superscript"/>
        </w:rPr>
        <w:footnoteReference w:id="3"/>
      </w:r>
      <w:r w:rsidRPr="009A4602">
        <w:rPr>
          <w:rFonts w:ascii="Times New Roman" w:hAnsi="Times New Roman"/>
          <w:sz w:val="28"/>
          <w:szCs w:val="28"/>
        </w:rPr>
        <w:t>. К питанию и проживанию были высказаны претензии (холодная еда, грязный номер.</w:t>
      </w:r>
      <w:proofErr w:type="gramEnd"/>
      <w:r w:rsidRPr="009A4602">
        <w:rPr>
          <w:rFonts w:ascii="Times New Roman" w:hAnsi="Times New Roman"/>
          <w:sz w:val="28"/>
          <w:szCs w:val="28"/>
        </w:rPr>
        <w:t xml:space="preserve"> Но данные услуги также были оказаны. По мнению </w:t>
      </w:r>
      <w:proofErr w:type="gramStart"/>
      <w:r w:rsidRPr="009A4602">
        <w:rPr>
          <w:rFonts w:ascii="Times New Roman" w:hAnsi="Times New Roman"/>
          <w:sz w:val="28"/>
          <w:szCs w:val="28"/>
        </w:rPr>
        <w:t>суда</w:t>
      </w:r>
      <w:proofErr w:type="gramEnd"/>
      <w:r w:rsidRPr="009A4602">
        <w:rPr>
          <w:rFonts w:ascii="Times New Roman" w:hAnsi="Times New Roman"/>
          <w:sz w:val="28"/>
          <w:szCs w:val="28"/>
        </w:rPr>
        <w:t xml:space="preserve"> заявленные нарушения договора со стороны ответчиков нельзя признать существенными и являющимися достаточными основаниями для его расторжения. Туристы совершили путешествие по указанному в договоре маршруту. В период поездки сообщений о ненадлежащем качестве турпродукта </w:t>
      </w:r>
      <w:proofErr w:type="spellStart"/>
      <w:r w:rsidRPr="009A4602">
        <w:rPr>
          <w:rFonts w:ascii="Times New Roman" w:hAnsi="Times New Roman"/>
          <w:sz w:val="28"/>
          <w:szCs w:val="28"/>
        </w:rPr>
        <w:t>турагенту</w:t>
      </w:r>
      <w:proofErr w:type="spellEnd"/>
      <w:r w:rsidRPr="009A4602">
        <w:rPr>
          <w:rFonts w:ascii="Times New Roman" w:hAnsi="Times New Roman"/>
          <w:sz w:val="28"/>
          <w:szCs w:val="28"/>
        </w:rPr>
        <w:t xml:space="preserve"> или туроператору не направляли, требований об исправлении недостатков турпродукта не заявляли.</w:t>
      </w:r>
    </w:p>
    <w:p w:rsidR="009A4602" w:rsidRPr="009A4602" w:rsidRDefault="009A4602" w:rsidP="007772B9">
      <w:pPr>
        <w:spacing w:after="0" w:line="360" w:lineRule="auto"/>
        <w:ind w:firstLine="709"/>
        <w:jc w:val="both"/>
        <w:rPr>
          <w:rFonts w:ascii="Times New Roman" w:hAnsi="Times New Roman"/>
          <w:sz w:val="28"/>
          <w:szCs w:val="28"/>
        </w:rPr>
      </w:pPr>
      <w:r w:rsidRPr="009A4602">
        <w:rPr>
          <w:rFonts w:ascii="Times New Roman" w:hAnsi="Times New Roman"/>
          <w:sz w:val="28"/>
          <w:szCs w:val="28"/>
        </w:rPr>
        <w:t>Иск об оказании услуги ненадлежащего качества рассматривался в мировом суде судебного участка №6 судебного района Центрального округа г. Курска</w:t>
      </w:r>
      <w:r w:rsidRPr="009A4602">
        <w:rPr>
          <w:rFonts w:ascii="Times New Roman" w:hAnsi="Times New Roman"/>
          <w:sz w:val="28"/>
          <w:szCs w:val="28"/>
          <w:vertAlign w:val="superscript"/>
        </w:rPr>
        <w:footnoteReference w:id="4"/>
      </w:r>
      <w:r w:rsidRPr="009A4602">
        <w:rPr>
          <w:rFonts w:ascii="Times New Roman" w:hAnsi="Times New Roman"/>
          <w:sz w:val="28"/>
          <w:szCs w:val="28"/>
        </w:rPr>
        <w:t>. Два истца приобрели в туристическом агентстве «</w:t>
      </w:r>
      <w:proofErr w:type="spellStart"/>
      <w:r w:rsidRPr="009A4602">
        <w:rPr>
          <w:rFonts w:ascii="Times New Roman" w:hAnsi="Times New Roman"/>
          <w:sz w:val="28"/>
          <w:szCs w:val="28"/>
        </w:rPr>
        <w:t>ЭкстраТур</w:t>
      </w:r>
      <w:proofErr w:type="spellEnd"/>
      <w:r w:rsidRPr="009A4602">
        <w:rPr>
          <w:rFonts w:ascii="Times New Roman" w:hAnsi="Times New Roman"/>
          <w:sz w:val="28"/>
          <w:szCs w:val="28"/>
        </w:rPr>
        <w:t xml:space="preserve">» турпакет во Вьетнам. Они прибыли в аэропорт «Домодедово» к указанному в электронных билетах времени. Впоследствии им стало известно, что произошла задержка рейса на семь с половиной часов, в </w:t>
      </w:r>
      <w:proofErr w:type="gramStart"/>
      <w:r w:rsidRPr="009A4602">
        <w:rPr>
          <w:rFonts w:ascii="Times New Roman" w:hAnsi="Times New Roman"/>
          <w:sz w:val="28"/>
          <w:szCs w:val="28"/>
        </w:rPr>
        <w:t>соответствии</w:t>
      </w:r>
      <w:proofErr w:type="gramEnd"/>
      <w:r w:rsidRPr="009A4602">
        <w:rPr>
          <w:rFonts w:ascii="Times New Roman" w:hAnsi="Times New Roman"/>
          <w:sz w:val="28"/>
          <w:szCs w:val="28"/>
        </w:rPr>
        <w:t xml:space="preserve"> с чем был потерян день оплаченного ими отдыха. В связи с этим, истцы просили суд взыскать с ответчика материальный уще</w:t>
      </w:r>
      <w:proofErr w:type="gramStart"/>
      <w:r w:rsidRPr="009A4602">
        <w:rPr>
          <w:rFonts w:ascii="Times New Roman" w:hAnsi="Times New Roman"/>
          <w:sz w:val="28"/>
          <w:szCs w:val="28"/>
        </w:rPr>
        <w:t>рб в св</w:t>
      </w:r>
      <w:proofErr w:type="gramEnd"/>
      <w:r w:rsidRPr="009A4602">
        <w:rPr>
          <w:rFonts w:ascii="Times New Roman" w:hAnsi="Times New Roman"/>
          <w:sz w:val="28"/>
          <w:szCs w:val="28"/>
        </w:rPr>
        <w:t>язи с сокращением срока пребывания на отдыхе; неустойку в связи с задержкой рейса; компенсацию морального вреда. В итоге суд частично удовлетворил иск, обязав туроператора выплатить истцам только компенсацию морального вреда. В остальной части он считает заявленные требования необоснованными и не подлежащими удовлетворению ввиду того, что ответчиком права истцов как туристов, связанные с качеством услуги не были нарушены, услуга по туристскому продукту предоставлена в полном объеме, вины ответчика в задержке времени вылета не установлено.</w:t>
      </w:r>
    </w:p>
    <w:p w:rsidR="009A4602" w:rsidRPr="009A4602" w:rsidRDefault="009A4602" w:rsidP="007772B9">
      <w:pPr>
        <w:spacing w:after="0" w:line="360" w:lineRule="auto"/>
        <w:ind w:firstLine="709"/>
        <w:jc w:val="both"/>
        <w:rPr>
          <w:rFonts w:ascii="Times New Roman" w:hAnsi="Times New Roman"/>
          <w:sz w:val="28"/>
          <w:szCs w:val="28"/>
        </w:rPr>
      </w:pPr>
      <w:r w:rsidRPr="009A4602">
        <w:rPr>
          <w:rFonts w:ascii="Times New Roman" w:hAnsi="Times New Roman"/>
          <w:sz w:val="28"/>
          <w:szCs w:val="28"/>
        </w:rPr>
        <w:t>Обобщив всё вышесказанное, можно сделать вывод о том, что критерии качества оказания услуги законодательстве о защите прав потреби</w:t>
      </w:r>
      <w:r>
        <w:rPr>
          <w:rFonts w:ascii="Times New Roman" w:hAnsi="Times New Roman"/>
          <w:sz w:val="28"/>
          <w:szCs w:val="28"/>
        </w:rPr>
        <w:t xml:space="preserve">телей, </w:t>
      </w:r>
      <w:r>
        <w:rPr>
          <w:rFonts w:ascii="Times New Roman" w:hAnsi="Times New Roman"/>
          <w:sz w:val="28"/>
          <w:szCs w:val="28"/>
        </w:rPr>
        <w:lastRenderedPageBreak/>
        <w:t>отраслевом законодательстве</w:t>
      </w:r>
      <w:r w:rsidRPr="009A4602">
        <w:rPr>
          <w:rFonts w:ascii="Times New Roman" w:hAnsi="Times New Roman"/>
          <w:sz w:val="28"/>
          <w:szCs w:val="28"/>
        </w:rPr>
        <w:t xml:space="preserve"> не указаны. Это приводит к тому, что в суде очень сложно отличить некачественную услугу от </w:t>
      </w:r>
      <w:proofErr w:type="spellStart"/>
      <w:r w:rsidRPr="009A4602">
        <w:rPr>
          <w:rFonts w:ascii="Times New Roman" w:hAnsi="Times New Roman"/>
          <w:sz w:val="28"/>
          <w:szCs w:val="28"/>
        </w:rPr>
        <w:t>непредоставления</w:t>
      </w:r>
      <w:proofErr w:type="spellEnd"/>
      <w:r w:rsidRPr="009A4602">
        <w:rPr>
          <w:rFonts w:ascii="Times New Roman" w:hAnsi="Times New Roman"/>
          <w:sz w:val="28"/>
          <w:szCs w:val="28"/>
        </w:rPr>
        <w:t xml:space="preserve"> или предоставления не в полном объёме обязательной информации о потребительских свойствах услуги</w:t>
      </w:r>
    </w:p>
    <w:p w:rsidR="009A4602" w:rsidRPr="009A4602" w:rsidRDefault="009A4602" w:rsidP="007772B9">
      <w:pPr>
        <w:spacing w:after="0" w:line="360" w:lineRule="auto"/>
        <w:jc w:val="both"/>
        <w:rPr>
          <w:rFonts w:ascii="Times New Roman" w:hAnsi="Times New Roman"/>
          <w:sz w:val="28"/>
          <w:szCs w:val="28"/>
        </w:rPr>
      </w:pPr>
    </w:p>
    <w:p w:rsidR="009A4602" w:rsidRPr="00C93D1E" w:rsidRDefault="00C93D1E" w:rsidP="007772B9">
      <w:pPr>
        <w:spacing w:after="0" w:line="360" w:lineRule="auto"/>
        <w:jc w:val="both"/>
        <w:rPr>
          <w:rFonts w:ascii="Times New Roman" w:hAnsi="Times New Roman"/>
          <w:b/>
          <w:sz w:val="28"/>
          <w:szCs w:val="28"/>
        </w:rPr>
      </w:pPr>
      <w:bookmarkStart w:id="2" w:name="_Toc36534232"/>
      <w:r w:rsidRPr="00C93D1E">
        <w:rPr>
          <w:rFonts w:ascii="Times New Roman" w:hAnsi="Times New Roman"/>
          <w:b/>
          <w:sz w:val="28"/>
          <w:szCs w:val="28"/>
        </w:rPr>
        <w:t xml:space="preserve">       </w:t>
      </w:r>
      <w:r w:rsidR="009A4602" w:rsidRPr="00C93D1E">
        <w:rPr>
          <w:rFonts w:ascii="Times New Roman" w:hAnsi="Times New Roman"/>
          <w:b/>
          <w:sz w:val="28"/>
          <w:szCs w:val="28"/>
        </w:rPr>
        <w:t xml:space="preserve">Задача </w:t>
      </w:r>
      <w:bookmarkEnd w:id="2"/>
    </w:p>
    <w:p w:rsidR="00C93D1E" w:rsidRPr="00C93D1E" w:rsidRDefault="00C93D1E" w:rsidP="00C93D1E">
      <w:pPr>
        <w:spacing w:after="0" w:line="360" w:lineRule="auto"/>
        <w:ind w:firstLine="709"/>
        <w:jc w:val="both"/>
        <w:rPr>
          <w:rFonts w:ascii="Times New Roman" w:hAnsi="Times New Roman"/>
          <w:sz w:val="28"/>
          <w:szCs w:val="28"/>
          <w:lang w:eastAsia="ru-RU"/>
        </w:rPr>
      </w:pPr>
      <w:r w:rsidRPr="00C93D1E">
        <w:rPr>
          <w:rFonts w:ascii="Times New Roman" w:hAnsi="Times New Roman"/>
          <w:sz w:val="28"/>
          <w:szCs w:val="28"/>
          <w:lang w:eastAsia="ru-RU"/>
        </w:rPr>
        <w:t xml:space="preserve">20 ноября 2011г. Иванов узнал из газеты бесплатных объявлений о том, что в магазине Люстры идет распродажа товаров со скидкой 20%. На следующий день он посетил этот магазин и купил хрустальную люстру с шестью фарфоровыми свечами и 35 хрустальными подвесками. Работу люстры продавец продемонстрировал на образце, выставленном в магазине. Продавец, упаковывая </w:t>
      </w:r>
      <w:proofErr w:type="gramStart"/>
      <w:r w:rsidRPr="00C93D1E">
        <w:rPr>
          <w:rFonts w:ascii="Times New Roman" w:hAnsi="Times New Roman"/>
          <w:sz w:val="28"/>
          <w:szCs w:val="28"/>
          <w:lang w:eastAsia="ru-RU"/>
        </w:rPr>
        <w:t>товар</w:t>
      </w:r>
      <w:proofErr w:type="gramEnd"/>
      <w:r w:rsidRPr="00C93D1E">
        <w:rPr>
          <w:rFonts w:ascii="Times New Roman" w:hAnsi="Times New Roman"/>
          <w:sz w:val="28"/>
          <w:szCs w:val="28"/>
          <w:lang w:eastAsia="ru-RU"/>
        </w:rPr>
        <w:t xml:space="preserve"> предупредил Уварова о том, что на обмен люстры, в случае обнаружения недостатков, законом о защите прав потребителей дается 14 дней. Уваров 7 декабря 2011г. решил повесить люстру. Когда все работы </w:t>
      </w:r>
      <w:proofErr w:type="gramStart"/>
      <w:r w:rsidRPr="00C93D1E">
        <w:rPr>
          <w:rFonts w:ascii="Times New Roman" w:hAnsi="Times New Roman"/>
          <w:sz w:val="28"/>
          <w:szCs w:val="28"/>
          <w:lang w:eastAsia="ru-RU"/>
        </w:rPr>
        <w:t>были закончены он нажал</w:t>
      </w:r>
      <w:proofErr w:type="gramEnd"/>
      <w:r w:rsidRPr="00C93D1E">
        <w:rPr>
          <w:rFonts w:ascii="Times New Roman" w:hAnsi="Times New Roman"/>
          <w:sz w:val="28"/>
          <w:szCs w:val="28"/>
          <w:lang w:eastAsia="ru-RU"/>
        </w:rPr>
        <w:t xml:space="preserve"> на выключатель, но вместо шести свечек загорелось три. А при проверке подвесок выяснилось, что не хватает трех. На следующий день он поехал в магазин сдать люстру и вернуть деньги в сумме 15000 рублей, которые он оплатил за нее. Но продавец огорчил его, сказав, что тот опоздал, то есть пропустил срок для обмена и возврата товаров Уваров обратился в суд.</w:t>
      </w:r>
    </w:p>
    <w:p w:rsidR="00C93D1E" w:rsidRPr="00C93D1E" w:rsidRDefault="00C93D1E" w:rsidP="00C93D1E">
      <w:pPr>
        <w:spacing w:after="0" w:line="360" w:lineRule="auto"/>
        <w:ind w:firstLine="709"/>
        <w:jc w:val="both"/>
        <w:rPr>
          <w:rFonts w:ascii="Times New Roman" w:hAnsi="Times New Roman"/>
          <w:i/>
          <w:sz w:val="28"/>
          <w:szCs w:val="28"/>
          <w:lang w:eastAsia="ru-RU"/>
        </w:rPr>
      </w:pPr>
      <w:r w:rsidRPr="00C93D1E">
        <w:rPr>
          <w:rFonts w:ascii="Times New Roman" w:hAnsi="Times New Roman"/>
          <w:i/>
          <w:sz w:val="28"/>
          <w:szCs w:val="28"/>
          <w:lang w:eastAsia="ru-RU"/>
        </w:rPr>
        <w:t xml:space="preserve">Какой договор был заключен между </w:t>
      </w:r>
      <w:proofErr w:type="spellStart"/>
      <w:r w:rsidRPr="00C93D1E">
        <w:rPr>
          <w:rFonts w:ascii="Times New Roman" w:hAnsi="Times New Roman"/>
          <w:i/>
          <w:sz w:val="28"/>
          <w:szCs w:val="28"/>
          <w:lang w:eastAsia="ru-RU"/>
        </w:rPr>
        <w:t>Уваровым</w:t>
      </w:r>
      <w:proofErr w:type="spellEnd"/>
      <w:r w:rsidRPr="00C93D1E">
        <w:rPr>
          <w:rFonts w:ascii="Times New Roman" w:hAnsi="Times New Roman"/>
          <w:i/>
          <w:sz w:val="28"/>
          <w:szCs w:val="28"/>
          <w:lang w:eastAsia="ru-RU"/>
        </w:rPr>
        <w:t xml:space="preserve"> и продавцом? Подлежит ли требование Уварова удовлетворению?</w:t>
      </w:r>
    </w:p>
    <w:p w:rsidR="00C93D1E" w:rsidRDefault="00C93D1E" w:rsidP="007772B9">
      <w:pPr>
        <w:spacing w:after="0" w:line="360" w:lineRule="auto"/>
        <w:ind w:firstLine="709"/>
        <w:jc w:val="both"/>
        <w:rPr>
          <w:rFonts w:ascii="Times New Roman" w:hAnsi="Times New Roman"/>
          <w:sz w:val="28"/>
          <w:szCs w:val="28"/>
        </w:rPr>
      </w:pP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b/>
          <w:sz w:val="28"/>
        </w:rPr>
        <w:t xml:space="preserve">Решение. </w:t>
      </w:r>
      <w:r w:rsidRPr="00C93D1E">
        <w:rPr>
          <w:rFonts w:ascii="Times New Roman" w:eastAsia="Calibri" w:hAnsi="Times New Roman"/>
          <w:sz w:val="28"/>
        </w:rPr>
        <w:t>Согласно п. 1 ст. 494 ГК РФ «Предложение товара в его рекламе, каталогах и описаниях товаров, обращенных к неопределенному кругу лиц, признается публичной офертой (пункт 2 статьи 437), если оно содержит все существенные условия договора розничной купли-продажи.», т.е. предложение люстры в ее рекламе в газете называется публичной офертой.</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t>2. Иванову в подтверждение покупки достаточно было показать гарантийный талон или технический паспорт, или сослаться на свидетельские показания.</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lastRenderedPageBreak/>
        <w:t xml:space="preserve">Товарный, кассовый чеки являются документами, подтверждающими факт заключения договора купли - продажи товара. На основании </w:t>
      </w:r>
      <w:proofErr w:type="gramStart"/>
      <w:r w:rsidRPr="00C93D1E">
        <w:rPr>
          <w:rFonts w:ascii="Times New Roman" w:eastAsia="Calibri" w:hAnsi="Times New Roman"/>
          <w:sz w:val="28"/>
        </w:rPr>
        <w:t>п</w:t>
      </w:r>
      <w:proofErr w:type="gramEnd"/>
      <w:r w:rsidRPr="00C93D1E">
        <w:rPr>
          <w:rFonts w:ascii="Times New Roman" w:eastAsia="Calibri" w:hAnsi="Times New Roman"/>
          <w:sz w:val="28"/>
        </w:rPr>
        <w:t xml:space="preserve"> 5. ст.18 Закона о защите прав потребителей « Отсутствие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t>В соответствии со статьей 493 Гражданского кодекса Российской Федерации наряду с указанными документами к документам, подтверждающим факт заключения договора, относятся также иные документы, подтверждающие оплату товара. Например, к таким документам может быть отнесена эксплуатационная документация, в которой сделана отметка об оплате. Соответственно, вместо товарного или кассового чека потребителем в подтверждение факта заключения договора могут быть представлены и другие документы, подтверждающие факт оплаты товара.</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t>В соответствии со статьей 493 Гражданского кодекса Российской Федерации отсутствие у потребителя указанных документов не лишает его возможности ссылаться на свидетельские показания в подтверждение заключения договора и его условий.</w:t>
      </w:r>
    </w:p>
    <w:p w:rsidR="00C93D1E" w:rsidRPr="00C93D1E" w:rsidRDefault="00C93D1E" w:rsidP="00C93D1E">
      <w:pPr>
        <w:spacing w:after="0" w:line="360" w:lineRule="auto"/>
        <w:ind w:firstLine="709"/>
        <w:jc w:val="both"/>
        <w:rPr>
          <w:rFonts w:ascii="Times New Roman" w:eastAsia="Calibri" w:hAnsi="Times New Roman"/>
          <w:sz w:val="28"/>
        </w:rPr>
      </w:pPr>
      <w:proofErr w:type="gramStart"/>
      <w:r w:rsidRPr="00C93D1E">
        <w:rPr>
          <w:rFonts w:ascii="Times New Roman" w:eastAsia="Calibri" w:hAnsi="Times New Roman"/>
          <w:sz w:val="28"/>
        </w:rPr>
        <w:t>В соответствии с разъяснениями "О некоторых вопросах, связанных с применением Закона Российской Федерации "О защите прав потребителей" Утверждены Приказом МАП РФ от 20 мая 1998 г. N 160 (ред. от 11.03.99) в пункте 5 статьи 18 Закона "О защите прав потребителей" перечень документов, которые должны быть представлены потребителем при предъявлении требований, не является исчерпывающим.</w:t>
      </w:r>
      <w:proofErr w:type="gramEnd"/>
      <w:r w:rsidRPr="00C93D1E">
        <w:rPr>
          <w:rFonts w:ascii="Times New Roman" w:eastAsia="Calibri" w:hAnsi="Times New Roman"/>
          <w:sz w:val="28"/>
        </w:rPr>
        <w:t xml:space="preserve"> В отдельных случаях законами, иными правовыми актами, в частности, правилами продажи отдельных видов товаров, утверждаемыми Правительством Российской Федерации, могут быть предусмотрены и другие документы, которые продавец обязан выдать потребителю при продаже товаров. В этом случае продавец (изготовитель) вправе потребовать предоставления ему всех документов, предусмотренных указанными правовыми актами. Кроме того, в зависимости от того, какие требования предъявляются потребителем, продавец (изготовитель) может потребовать, а </w:t>
      </w:r>
      <w:r w:rsidRPr="00C93D1E">
        <w:rPr>
          <w:rFonts w:ascii="Times New Roman" w:eastAsia="Calibri" w:hAnsi="Times New Roman"/>
          <w:sz w:val="28"/>
        </w:rPr>
        <w:lastRenderedPageBreak/>
        <w:t>потребитель представлять и другие документы, имеющие значение для рассмотрения требования потребителя.</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t>3. Иванов вправе предъявить требование к магазину «Люстры» о замене люстры в течение гарантийного срока или срока годности.</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t>Согласно ст. 18 Закона РФ «О защите прав потребителей» Потребитель в случае обнаружения в товаре недостатков, если они не были оговорены продавцом, по своему выбору вправе:</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t>- потребовать замены на товар этой же марки (этих же модели и (или) артикула);</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t>- потребовать замены на такой же товар другой марки (модели, артикула) с соответствующим перерасчетом покупной цены;</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t>- потребовать соразмерного уменьшения покупной цены;</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t>- отказаться от исполнения договора купли-продажи и потребовать возврата уплаченной за товар суммы.</w:t>
      </w:r>
    </w:p>
    <w:p w:rsidR="00C93D1E" w:rsidRPr="00C93D1E" w:rsidRDefault="00C93D1E" w:rsidP="00C93D1E">
      <w:pPr>
        <w:spacing w:after="0" w:line="360" w:lineRule="auto"/>
        <w:ind w:firstLine="709"/>
        <w:jc w:val="both"/>
        <w:rPr>
          <w:rFonts w:ascii="Times New Roman" w:eastAsia="Calibri" w:hAnsi="Times New Roman"/>
          <w:sz w:val="28"/>
        </w:rPr>
      </w:pPr>
      <w:proofErr w:type="gramStart"/>
      <w:r w:rsidRPr="00C93D1E">
        <w:rPr>
          <w:rFonts w:ascii="Times New Roman" w:eastAsia="Calibri" w:hAnsi="Times New Roman"/>
          <w:sz w:val="28"/>
        </w:rPr>
        <w:t>Срок предъявления требований регламентируется ст. 19 Закона РФ «О защите прав потребителей» п. 1 Потребитель вправе предъявить предусмотренные статьей 18 Закона РФ «О защите прав потребителей» требования к продавцу (изготовителю, уполномоченной организации или уполномоченному индивидуальному предпринимателю, импортеру) в отношении недостатков товара, если они обнаружены в течение гарантийного срока или срока годности.</w:t>
      </w:r>
      <w:proofErr w:type="gramEnd"/>
      <w:r w:rsidRPr="00C93D1E">
        <w:rPr>
          <w:rFonts w:ascii="Times New Roman" w:eastAsia="Calibri" w:hAnsi="Times New Roman"/>
          <w:sz w:val="28"/>
        </w:rPr>
        <w:t xml:space="preserve"> «В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разумный срок, но в пределах двух лет со дня передачи их потребителю, если более длительные сроки не установлены законом или договором».</w:t>
      </w:r>
    </w:p>
    <w:p w:rsidR="00C93D1E" w:rsidRPr="00C93D1E" w:rsidRDefault="00C93D1E" w:rsidP="00C93D1E">
      <w:pPr>
        <w:spacing w:after="0" w:line="360" w:lineRule="auto"/>
        <w:ind w:firstLine="709"/>
        <w:jc w:val="both"/>
        <w:rPr>
          <w:rFonts w:ascii="Times New Roman" w:eastAsia="Calibri" w:hAnsi="Times New Roman"/>
          <w:sz w:val="28"/>
        </w:rPr>
      </w:pPr>
      <w:r w:rsidRPr="00C93D1E">
        <w:rPr>
          <w:rFonts w:ascii="Times New Roman" w:eastAsia="Calibri" w:hAnsi="Times New Roman"/>
          <w:sz w:val="28"/>
        </w:rPr>
        <w:t>Таким образом, Иванов вправе предъявить требование к магазину «Люстры» о замене люстры в течение гарантийного срока или срока годности.</w:t>
      </w:r>
    </w:p>
    <w:p w:rsidR="002E2EC0" w:rsidRPr="002E2EC0" w:rsidRDefault="002E2EC0" w:rsidP="002E2EC0">
      <w:pPr>
        <w:spacing w:after="0" w:line="240" w:lineRule="auto"/>
        <w:jc w:val="center"/>
        <w:rPr>
          <w:rFonts w:ascii="Times New Roman" w:hAnsi="Times New Roman"/>
          <w:b/>
          <w:color w:val="000000"/>
          <w:sz w:val="28"/>
          <w:szCs w:val="28"/>
          <w:lang w:eastAsia="ru-RU"/>
        </w:rPr>
      </w:pPr>
      <w:bookmarkStart w:id="3" w:name="_Toc36534233"/>
      <w:bookmarkStart w:id="4" w:name="_GoBack"/>
      <w:bookmarkEnd w:id="4"/>
      <w:r w:rsidRPr="002E2EC0">
        <w:rPr>
          <w:rFonts w:ascii="Times New Roman" w:hAnsi="Times New Roman"/>
          <w:b/>
          <w:color w:val="000000"/>
          <w:sz w:val="28"/>
          <w:szCs w:val="28"/>
          <w:lang w:eastAsia="ru-RU"/>
        </w:rPr>
        <w:lastRenderedPageBreak/>
        <w:t>Перечень использованных информационных ресурсов:</w:t>
      </w:r>
    </w:p>
    <w:p w:rsidR="002E2EC0" w:rsidRPr="002E2EC0" w:rsidRDefault="002E2EC0" w:rsidP="002E2EC0">
      <w:pPr>
        <w:spacing w:after="0" w:line="240" w:lineRule="auto"/>
        <w:jc w:val="center"/>
        <w:rPr>
          <w:rFonts w:ascii="Times New Roman" w:hAnsi="Times New Roman"/>
          <w:b/>
          <w:color w:val="000000"/>
          <w:sz w:val="28"/>
          <w:szCs w:val="28"/>
          <w:lang w:eastAsia="ru-RU"/>
        </w:rPr>
      </w:pPr>
    </w:p>
    <w:p w:rsidR="002E2EC0" w:rsidRPr="002E2EC0" w:rsidRDefault="002E2EC0" w:rsidP="002E2EC0">
      <w:pPr>
        <w:spacing w:after="0" w:line="240" w:lineRule="auto"/>
        <w:jc w:val="center"/>
        <w:rPr>
          <w:rFonts w:ascii="Times New Roman" w:hAnsi="Times New Roman"/>
          <w:b/>
          <w:color w:val="000000"/>
          <w:sz w:val="28"/>
          <w:szCs w:val="28"/>
          <w:lang w:eastAsia="ru-RU"/>
        </w:rPr>
      </w:pPr>
    </w:p>
    <w:p w:rsidR="002E2EC0" w:rsidRPr="002E2EC0" w:rsidRDefault="002E2EC0" w:rsidP="002E2EC0">
      <w:pPr>
        <w:numPr>
          <w:ilvl w:val="0"/>
          <w:numId w:val="8"/>
        </w:numPr>
        <w:shd w:val="clear" w:color="auto" w:fill="FFFFFF"/>
        <w:tabs>
          <w:tab w:val="left" w:pos="851"/>
        </w:tabs>
        <w:suppressAutoHyphens/>
        <w:spacing w:after="0"/>
        <w:ind w:left="0" w:firstLine="567"/>
        <w:contextualSpacing/>
        <w:jc w:val="both"/>
        <w:rPr>
          <w:rFonts w:ascii="Times New Roman" w:eastAsia="Calibri" w:hAnsi="Times New Roman"/>
          <w:color w:val="000000"/>
          <w:sz w:val="28"/>
          <w:szCs w:val="28"/>
        </w:rPr>
      </w:pPr>
      <w:r w:rsidRPr="002E2EC0">
        <w:rPr>
          <w:rFonts w:ascii="Times New Roman" w:eastAsia="Calibri" w:hAnsi="Times New Roman"/>
          <w:color w:val="000000"/>
          <w:sz w:val="28"/>
          <w:szCs w:val="28"/>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2E2EC0">
        <w:rPr>
          <w:rFonts w:ascii="Times New Roman" w:eastAsia="Calibri" w:hAnsi="Times New Roman"/>
          <w:color w:val="000000"/>
          <w:sz w:val="28"/>
          <w:szCs w:val="28"/>
          <w:lang w:val="az-Cyrl-AZ"/>
        </w:rPr>
        <w:t>/</w:t>
      </w:r>
      <w:r w:rsidRPr="002E2EC0">
        <w:rPr>
          <w:rFonts w:ascii="Times New Roman" w:eastAsia="Calibri" w:hAnsi="Times New Roman"/>
          <w:color w:val="000000"/>
          <w:sz w:val="28"/>
          <w:szCs w:val="28"/>
        </w:rPr>
        <w:t>/ Официальный интернет-портал правовой информации (www.pravo.gov.ru)</w:t>
      </w:r>
      <w:r w:rsidRPr="002E2EC0">
        <w:rPr>
          <w:rFonts w:ascii="Times New Roman" w:eastAsia="Calibri" w:hAnsi="Times New Roman"/>
          <w:color w:val="000000"/>
          <w:sz w:val="28"/>
          <w:szCs w:val="28"/>
          <w:lang w:val="az-Cyrl-AZ"/>
        </w:rPr>
        <w:t>.</w:t>
      </w:r>
      <w:r w:rsidRPr="002E2EC0">
        <w:rPr>
          <w:rFonts w:ascii="Times New Roman" w:eastAsia="Calibri" w:hAnsi="Times New Roman"/>
          <w:color w:val="000000"/>
          <w:sz w:val="28"/>
          <w:szCs w:val="28"/>
        </w:rPr>
        <w:t xml:space="preserve"> </w:t>
      </w:r>
      <w:r w:rsidRPr="002E2EC0">
        <w:rPr>
          <w:rFonts w:ascii="Times New Roman" w:eastAsia="Calibri" w:hAnsi="Times New Roman"/>
          <w:color w:val="000000"/>
          <w:sz w:val="28"/>
          <w:szCs w:val="28"/>
          <w:lang w:val="az-Cyrl-AZ"/>
        </w:rPr>
        <w:t>-</w:t>
      </w:r>
      <w:r w:rsidRPr="002E2EC0">
        <w:rPr>
          <w:rFonts w:ascii="Times New Roman" w:eastAsia="Calibri" w:hAnsi="Times New Roman"/>
          <w:color w:val="000000"/>
          <w:sz w:val="28"/>
          <w:szCs w:val="28"/>
        </w:rPr>
        <w:t xml:space="preserve"> 06.10.2022</w:t>
      </w:r>
      <w:r w:rsidRPr="002E2EC0">
        <w:rPr>
          <w:rFonts w:ascii="Times New Roman" w:eastAsia="Calibri" w:hAnsi="Times New Roman"/>
          <w:color w:val="000000"/>
          <w:sz w:val="28"/>
          <w:szCs w:val="28"/>
          <w:lang w:val="az-Cyrl-AZ"/>
        </w:rPr>
        <w:t>.</w:t>
      </w:r>
      <w:r w:rsidRPr="002E2EC0">
        <w:rPr>
          <w:rFonts w:ascii="Times New Roman" w:eastAsia="Calibri" w:hAnsi="Times New Roman"/>
          <w:color w:val="000000"/>
          <w:sz w:val="28"/>
          <w:szCs w:val="28"/>
        </w:rPr>
        <w:t xml:space="preserve"> </w:t>
      </w:r>
      <w:bookmarkStart w:id="5" w:name="_Hlk137642762"/>
      <w:r w:rsidRPr="002E2EC0">
        <w:rPr>
          <w:rFonts w:ascii="Times New Roman" w:eastAsia="Calibri" w:hAnsi="Times New Roman"/>
          <w:color w:val="000000"/>
          <w:sz w:val="28"/>
          <w:szCs w:val="28"/>
          <w:lang w:val="az-Cyrl-AZ"/>
        </w:rPr>
        <w:t>-</w:t>
      </w:r>
      <w:bookmarkEnd w:id="5"/>
      <w:r w:rsidRPr="002E2EC0">
        <w:rPr>
          <w:rFonts w:ascii="Times New Roman" w:eastAsia="Calibri" w:hAnsi="Times New Roman"/>
          <w:color w:val="000000"/>
          <w:sz w:val="28"/>
          <w:szCs w:val="28"/>
        </w:rPr>
        <w:t xml:space="preserve"> № 0001202210060013.</w:t>
      </w:r>
    </w:p>
    <w:p w:rsidR="002E2EC0" w:rsidRPr="002E2EC0" w:rsidRDefault="002E2EC0" w:rsidP="002E2EC0">
      <w:pPr>
        <w:tabs>
          <w:tab w:val="left" w:pos="851"/>
        </w:tabs>
        <w:spacing w:after="0"/>
        <w:ind w:firstLine="567"/>
        <w:contextualSpacing/>
        <w:jc w:val="both"/>
        <w:rPr>
          <w:rFonts w:ascii="Times New Roman" w:eastAsia="Calibri" w:hAnsi="Times New Roman"/>
          <w:color w:val="000000"/>
          <w:sz w:val="28"/>
          <w:szCs w:val="28"/>
        </w:rPr>
      </w:pPr>
      <w:r w:rsidRPr="002E2EC0">
        <w:rPr>
          <w:rFonts w:ascii="Times New Roman" w:eastAsia="Calibri" w:hAnsi="Times New Roman"/>
          <w:color w:val="000000"/>
          <w:sz w:val="28"/>
          <w:szCs w:val="28"/>
        </w:rPr>
        <w:t>2. Гражданский кодекс Российской Федерации (часть первая) от 30.11.1994 № 51-ФЗ (ред. от 11.03.2024) // Собрание законодательства РФ. - 05.12.1994. - № 32. - Ст. 128.</w:t>
      </w:r>
    </w:p>
    <w:p w:rsidR="002E2EC0" w:rsidRPr="009A4602" w:rsidRDefault="002E2EC0" w:rsidP="002E2EC0">
      <w:pPr>
        <w:spacing w:after="0"/>
        <w:ind w:firstLine="567"/>
        <w:jc w:val="both"/>
        <w:rPr>
          <w:rFonts w:ascii="Times New Roman" w:hAnsi="Times New Roman"/>
          <w:sz w:val="28"/>
          <w:szCs w:val="28"/>
        </w:rPr>
      </w:pPr>
      <w:r>
        <w:rPr>
          <w:rFonts w:ascii="Times New Roman" w:hAnsi="Times New Roman"/>
          <w:sz w:val="28"/>
          <w:szCs w:val="28"/>
        </w:rPr>
        <w:t xml:space="preserve">3. </w:t>
      </w:r>
      <w:r w:rsidRPr="009A4602">
        <w:rPr>
          <w:rFonts w:ascii="Times New Roman" w:hAnsi="Times New Roman"/>
          <w:sz w:val="28"/>
          <w:szCs w:val="28"/>
        </w:rPr>
        <w:t>Закон РФ от 07.02.1992 № 2300-1</w:t>
      </w:r>
      <w:r>
        <w:rPr>
          <w:rFonts w:ascii="Times New Roman" w:hAnsi="Times New Roman"/>
          <w:sz w:val="28"/>
          <w:szCs w:val="28"/>
        </w:rPr>
        <w:t xml:space="preserve"> </w:t>
      </w:r>
      <w:r w:rsidRPr="009A4602">
        <w:rPr>
          <w:rFonts w:ascii="Times New Roman" w:hAnsi="Times New Roman"/>
          <w:sz w:val="28"/>
          <w:szCs w:val="28"/>
        </w:rPr>
        <w:t>(</w:t>
      </w:r>
      <w:r w:rsidRPr="002E2EC0">
        <w:rPr>
          <w:rFonts w:ascii="Times New Roman" w:hAnsi="Times New Roman"/>
          <w:sz w:val="28"/>
          <w:szCs w:val="28"/>
        </w:rPr>
        <w:t>ред. от 04.08.2023</w:t>
      </w:r>
      <w:r w:rsidRPr="009A4602">
        <w:rPr>
          <w:rFonts w:ascii="Times New Roman" w:hAnsi="Times New Roman"/>
          <w:sz w:val="28"/>
          <w:szCs w:val="28"/>
        </w:rPr>
        <w:t>) «О защите прав потребителей» // Ведомости СНД и ВС РФ.</w:t>
      </w:r>
      <w:r>
        <w:rPr>
          <w:rFonts w:ascii="Times New Roman" w:hAnsi="Times New Roman"/>
          <w:sz w:val="28"/>
          <w:szCs w:val="28"/>
        </w:rPr>
        <w:t xml:space="preserve"> - </w:t>
      </w:r>
      <w:r w:rsidRPr="009A4602">
        <w:rPr>
          <w:rFonts w:ascii="Times New Roman" w:hAnsi="Times New Roman"/>
          <w:sz w:val="28"/>
          <w:szCs w:val="28"/>
        </w:rPr>
        <w:t xml:space="preserve">1992. </w:t>
      </w:r>
      <w:r>
        <w:rPr>
          <w:rFonts w:ascii="Times New Roman" w:hAnsi="Times New Roman"/>
          <w:sz w:val="28"/>
          <w:szCs w:val="28"/>
        </w:rPr>
        <w:t xml:space="preserve">- </w:t>
      </w:r>
      <w:r w:rsidRPr="009A4602">
        <w:rPr>
          <w:rFonts w:ascii="Times New Roman" w:hAnsi="Times New Roman"/>
          <w:sz w:val="28"/>
          <w:szCs w:val="28"/>
        </w:rPr>
        <w:t>№ 15</w:t>
      </w:r>
      <w:r>
        <w:rPr>
          <w:rFonts w:ascii="Times New Roman" w:hAnsi="Times New Roman"/>
          <w:sz w:val="28"/>
          <w:szCs w:val="28"/>
        </w:rPr>
        <w:t>. - С</w:t>
      </w:r>
      <w:r w:rsidRPr="009A4602">
        <w:rPr>
          <w:rFonts w:ascii="Times New Roman" w:hAnsi="Times New Roman"/>
          <w:sz w:val="28"/>
          <w:szCs w:val="28"/>
        </w:rPr>
        <w:t>т. 766.</w:t>
      </w:r>
    </w:p>
    <w:p w:rsidR="002E2EC0" w:rsidRPr="002E2EC0" w:rsidRDefault="002E2EC0" w:rsidP="002E2EC0">
      <w:pPr>
        <w:tabs>
          <w:tab w:val="left" w:pos="851"/>
        </w:tabs>
        <w:spacing w:after="0"/>
        <w:ind w:firstLine="567"/>
        <w:contextualSpacing/>
        <w:jc w:val="both"/>
        <w:rPr>
          <w:rFonts w:ascii="Times New Roman" w:eastAsia="Calibri" w:hAnsi="Times New Roman"/>
          <w:color w:val="000000"/>
          <w:sz w:val="28"/>
          <w:szCs w:val="28"/>
        </w:rPr>
      </w:pPr>
      <w:r>
        <w:rPr>
          <w:rFonts w:ascii="Times New Roman" w:hAnsi="Times New Roman"/>
          <w:sz w:val="28"/>
          <w:szCs w:val="28"/>
        </w:rPr>
        <w:t>4.</w:t>
      </w:r>
      <w:r w:rsidRPr="002E2EC0">
        <w:rPr>
          <w:rFonts w:ascii="Times New Roman" w:hAnsi="Times New Roman"/>
          <w:sz w:val="28"/>
          <w:szCs w:val="28"/>
        </w:rPr>
        <w:tab/>
        <w:t xml:space="preserve">Определение Судебной коллегии по гражданским делам Верховного Суда РФ от 10.10.2017 № 4-КГ17-53 </w:t>
      </w:r>
      <w:r w:rsidRPr="002E2EC0">
        <w:rPr>
          <w:rFonts w:ascii="Times New Roman" w:eastAsia="Calibri" w:hAnsi="Times New Roman"/>
          <w:color w:val="000000"/>
          <w:sz w:val="28"/>
          <w:szCs w:val="28"/>
        </w:rPr>
        <w:t>[Электронный ресурс] // Документ опубликован не был. Доступ из справочной правовой системы «</w:t>
      </w:r>
      <w:proofErr w:type="spellStart"/>
      <w:r w:rsidRPr="002E2EC0">
        <w:rPr>
          <w:rFonts w:ascii="Times New Roman" w:eastAsia="Calibri" w:hAnsi="Times New Roman"/>
          <w:color w:val="000000"/>
          <w:sz w:val="28"/>
          <w:szCs w:val="28"/>
        </w:rPr>
        <w:t>КонсультантПлюс</w:t>
      </w:r>
      <w:proofErr w:type="spellEnd"/>
      <w:r w:rsidRPr="002E2EC0">
        <w:rPr>
          <w:rFonts w:ascii="Times New Roman" w:eastAsia="Calibri" w:hAnsi="Times New Roman"/>
          <w:color w:val="000000"/>
          <w:sz w:val="28"/>
          <w:szCs w:val="28"/>
        </w:rPr>
        <w:t>».</w:t>
      </w:r>
    </w:p>
    <w:p w:rsidR="002E2EC0" w:rsidRPr="002E2EC0" w:rsidRDefault="002E2EC0" w:rsidP="002E2EC0">
      <w:pPr>
        <w:tabs>
          <w:tab w:val="left" w:pos="851"/>
        </w:tabs>
        <w:spacing w:after="0"/>
        <w:ind w:firstLine="567"/>
        <w:contextualSpacing/>
        <w:jc w:val="both"/>
        <w:rPr>
          <w:rFonts w:ascii="Times New Roman" w:eastAsia="Calibri" w:hAnsi="Times New Roman"/>
          <w:color w:val="000000"/>
          <w:sz w:val="28"/>
          <w:szCs w:val="28"/>
        </w:rPr>
      </w:pPr>
      <w:r>
        <w:rPr>
          <w:rFonts w:ascii="Times New Roman" w:hAnsi="Times New Roman"/>
          <w:sz w:val="28"/>
          <w:szCs w:val="28"/>
        </w:rPr>
        <w:t>5</w:t>
      </w:r>
      <w:r w:rsidRPr="002E2EC0">
        <w:rPr>
          <w:rFonts w:ascii="Times New Roman" w:hAnsi="Times New Roman"/>
          <w:sz w:val="28"/>
          <w:szCs w:val="28"/>
        </w:rPr>
        <w:t>.</w:t>
      </w:r>
      <w:r w:rsidRPr="002E2EC0">
        <w:rPr>
          <w:rFonts w:ascii="Times New Roman" w:hAnsi="Times New Roman"/>
          <w:sz w:val="28"/>
          <w:szCs w:val="28"/>
        </w:rPr>
        <w:tab/>
        <w:t xml:space="preserve">Определение Судебной коллегии по гражданским делам Верховного Суда РФ от 20.02.2018 № 44-КГ17-34 </w:t>
      </w:r>
      <w:r w:rsidRPr="002E2EC0">
        <w:rPr>
          <w:rFonts w:ascii="Times New Roman" w:eastAsia="Calibri" w:hAnsi="Times New Roman"/>
          <w:color w:val="000000"/>
          <w:sz w:val="28"/>
          <w:szCs w:val="28"/>
        </w:rPr>
        <w:t>[Электронный ресурс] // Документ опубликован не был. Доступ из справочной правовой системы «</w:t>
      </w:r>
      <w:proofErr w:type="spellStart"/>
      <w:r w:rsidRPr="002E2EC0">
        <w:rPr>
          <w:rFonts w:ascii="Times New Roman" w:eastAsia="Calibri" w:hAnsi="Times New Roman"/>
          <w:color w:val="000000"/>
          <w:sz w:val="28"/>
          <w:szCs w:val="28"/>
        </w:rPr>
        <w:t>КонсультантПлюс</w:t>
      </w:r>
      <w:proofErr w:type="spellEnd"/>
      <w:r w:rsidRPr="002E2EC0">
        <w:rPr>
          <w:rFonts w:ascii="Times New Roman" w:eastAsia="Calibri" w:hAnsi="Times New Roman"/>
          <w:color w:val="000000"/>
          <w:sz w:val="28"/>
          <w:szCs w:val="28"/>
        </w:rPr>
        <w:t>».</w:t>
      </w:r>
    </w:p>
    <w:p w:rsidR="002E2EC0" w:rsidRPr="009A4602" w:rsidRDefault="002E2EC0" w:rsidP="002E2EC0">
      <w:pPr>
        <w:spacing w:after="0"/>
        <w:ind w:firstLine="567"/>
        <w:jc w:val="both"/>
        <w:rPr>
          <w:rFonts w:ascii="Times New Roman" w:hAnsi="Times New Roman"/>
          <w:sz w:val="28"/>
          <w:szCs w:val="28"/>
        </w:rPr>
      </w:pPr>
      <w:r>
        <w:rPr>
          <w:rFonts w:ascii="Times New Roman" w:hAnsi="Times New Roman"/>
          <w:sz w:val="28"/>
          <w:szCs w:val="28"/>
        </w:rPr>
        <w:t xml:space="preserve">6. </w:t>
      </w:r>
      <w:r w:rsidRPr="009A4602">
        <w:rPr>
          <w:rFonts w:ascii="Times New Roman" w:hAnsi="Times New Roman"/>
          <w:sz w:val="28"/>
          <w:szCs w:val="28"/>
        </w:rPr>
        <w:t>Гафарова</w:t>
      </w:r>
      <w:r>
        <w:rPr>
          <w:rFonts w:ascii="Times New Roman" w:hAnsi="Times New Roman"/>
          <w:sz w:val="28"/>
          <w:szCs w:val="28"/>
        </w:rPr>
        <w:t>,</w:t>
      </w:r>
      <w:r w:rsidRPr="009A4602">
        <w:rPr>
          <w:rFonts w:ascii="Times New Roman" w:hAnsi="Times New Roman"/>
          <w:sz w:val="28"/>
          <w:szCs w:val="28"/>
        </w:rPr>
        <w:t xml:space="preserve"> Г.Р. Защита прав потребителей: учебное пособие</w:t>
      </w:r>
      <w:r>
        <w:rPr>
          <w:rFonts w:ascii="Times New Roman" w:hAnsi="Times New Roman"/>
          <w:sz w:val="28"/>
          <w:szCs w:val="28"/>
        </w:rPr>
        <w:t>;</w:t>
      </w:r>
      <w:r w:rsidRPr="009A4602">
        <w:rPr>
          <w:rFonts w:ascii="Times New Roman" w:hAnsi="Times New Roman"/>
          <w:sz w:val="28"/>
          <w:szCs w:val="28"/>
        </w:rPr>
        <w:t xml:space="preserve"> под ред. З.М. </w:t>
      </w:r>
      <w:r>
        <w:rPr>
          <w:rFonts w:ascii="Times New Roman" w:hAnsi="Times New Roman"/>
          <w:sz w:val="28"/>
          <w:szCs w:val="28"/>
        </w:rPr>
        <w:t xml:space="preserve">  </w:t>
      </w:r>
      <w:proofErr w:type="spellStart"/>
      <w:r w:rsidRPr="009A4602">
        <w:rPr>
          <w:rFonts w:ascii="Times New Roman" w:hAnsi="Times New Roman"/>
          <w:sz w:val="28"/>
          <w:szCs w:val="28"/>
        </w:rPr>
        <w:t>Фаткудинова</w:t>
      </w:r>
      <w:proofErr w:type="spellEnd"/>
      <w:r w:rsidRPr="009A4602">
        <w:rPr>
          <w:rFonts w:ascii="Times New Roman" w:hAnsi="Times New Roman"/>
          <w:sz w:val="28"/>
          <w:szCs w:val="28"/>
        </w:rPr>
        <w:t xml:space="preserve">. </w:t>
      </w:r>
      <w:r>
        <w:rPr>
          <w:rFonts w:ascii="Times New Roman" w:hAnsi="Times New Roman"/>
          <w:sz w:val="28"/>
          <w:szCs w:val="28"/>
        </w:rPr>
        <w:t xml:space="preserve">- </w:t>
      </w:r>
      <w:r w:rsidRPr="009A4602">
        <w:rPr>
          <w:rFonts w:ascii="Times New Roman" w:hAnsi="Times New Roman"/>
          <w:sz w:val="28"/>
          <w:szCs w:val="28"/>
        </w:rPr>
        <w:t xml:space="preserve">М.: </w:t>
      </w:r>
      <w:proofErr w:type="spellStart"/>
      <w:r w:rsidRPr="009A4602">
        <w:rPr>
          <w:rFonts w:ascii="Times New Roman" w:hAnsi="Times New Roman"/>
          <w:sz w:val="28"/>
          <w:szCs w:val="28"/>
        </w:rPr>
        <w:t>Юстицинформ</w:t>
      </w:r>
      <w:proofErr w:type="spellEnd"/>
      <w:r w:rsidRPr="009A4602">
        <w:rPr>
          <w:rFonts w:ascii="Times New Roman" w:hAnsi="Times New Roman"/>
          <w:sz w:val="28"/>
          <w:szCs w:val="28"/>
        </w:rPr>
        <w:t>, 2018.</w:t>
      </w:r>
      <w:r>
        <w:rPr>
          <w:rFonts w:ascii="Times New Roman" w:hAnsi="Times New Roman"/>
          <w:sz w:val="28"/>
          <w:szCs w:val="28"/>
        </w:rPr>
        <w:t xml:space="preserve"> – 437 с.</w:t>
      </w:r>
    </w:p>
    <w:p w:rsidR="002E2EC0" w:rsidRDefault="002E2EC0" w:rsidP="002E2EC0">
      <w:pPr>
        <w:spacing w:after="0"/>
        <w:ind w:firstLine="567"/>
        <w:jc w:val="both"/>
        <w:rPr>
          <w:rFonts w:ascii="Times New Roman" w:hAnsi="Times New Roman"/>
          <w:sz w:val="28"/>
          <w:szCs w:val="28"/>
        </w:rPr>
      </w:pPr>
      <w:r>
        <w:rPr>
          <w:rFonts w:ascii="Times New Roman" w:hAnsi="Times New Roman"/>
          <w:sz w:val="28"/>
          <w:szCs w:val="28"/>
        </w:rPr>
        <w:t xml:space="preserve">7. </w:t>
      </w:r>
      <w:r w:rsidRPr="009A4602">
        <w:rPr>
          <w:rFonts w:ascii="Times New Roman" w:hAnsi="Times New Roman"/>
          <w:sz w:val="28"/>
          <w:szCs w:val="28"/>
        </w:rPr>
        <w:t>Шувалова, И. А. Защита прав потребителей</w:t>
      </w:r>
      <w:proofErr w:type="gramStart"/>
      <w:r w:rsidRPr="009A4602">
        <w:rPr>
          <w:rFonts w:ascii="Times New Roman" w:hAnsi="Times New Roman"/>
          <w:sz w:val="28"/>
          <w:szCs w:val="28"/>
        </w:rPr>
        <w:t xml:space="preserve"> :</w:t>
      </w:r>
      <w:proofErr w:type="gramEnd"/>
      <w:r w:rsidRPr="009A4602">
        <w:rPr>
          <w:rFonts w:ascii="Times New Roman" w:hAnsi="Times New Roman"/>
          <w:sz w:val="28"/>
          <w:szCs w:val="28"/>
        </w:rPr>
        <w:t xml:space="preserve"> пособие / И.А. Шувалова. – М.: ИНФРА-М, 2019. - 166 с.</w:t>
      </w:r>
    </w:p>
    <w:p w:rsidR="002E2EC0" w:rsidRDefault="002E2EC0" w:rsidP="002E2EC0">
      <w:pPr>
        <w:spacing w:after="0"/>
        <w:ind w:firstLine="567"/>
        <w:jc w:val="both"/>
        <w:rPr>
          <w:rFonts w:ascii="Times New Roman" w:hAnsi="Times New Roman"/>
          <w:sz w:val="28"/>
          <w:szCs w:val="28"/>
        </w:rPr>
      </w:pPr>
    </w:p>
    <w:p w:rsidR="002E2EC0" w:rsidRDefault="002E2EC0" w:rsidP="002E2EC0">
      <w:pPr>
        <w:spacing w:after="0"/>
        <w:ind w:firstLine="567"/>
        <w:jc w:val="both"/>
        <w:rPr>
          <w:rFonts w:ascii="Times New Roman" w:hAnsi="Times New Roman"/>
          <w:sz w:val="28"/>
          <w:szCs w:val="28"/>
        </w:rPr>
      </w:pPr>
    </w:p>
    <w:p w:rsidR="002E2EC0" w:rsidRDefault="002E2EC0" w:rsidP="002E2EC0">
      <w:pPr>
        <w:spacing w:after="0"/>
        <w:jc w:val="center"/>
        <w:rPr>
          <w:rFonts w:ascii="Times New Roman" w:hAnsi="Times New Roman"/>
          <w:sz w:val="28"/>
          <w:szCs w:val="28"/>
        </w:rPr>
      </w:pPr>
    </w:p>
    <w:p w:rsidR="002E2EC0" w:rsidRDefault="002E2EC0" w:rsidP="007772B9">
      <w:pPr>
        <w:spacing w:after="0" w:line="360" w:lineRule="auto"/>
        <w:jc w:val="center"/>
        <w:rPr>
          <w:rFonts w:ascii="Times New Roman" w:hAnsi="Times New Roman"/>
          <w:sz w:val="28"/>
          <w:szCs w:val="28"/>
        </w:rPr>
      </w:pPr>
    </w:p>
    <w:p w:rsidR="002E2EC0" w:rsidRDefault="002E2EC0" w:rsidP="007772B9">
      <w:pPr>
        <w:spacing w:after="0" w:line="360" w:lineRule="auto"/>
        <w:jc w:val="center"/>
        <w:rPr>
          <w:rFonts w:ascii="Times New Roman" w:hAnsi="Times New Roman"/>
          <w:sz w:val="28"/>
          <w:szCs w:val="28"/>
        </w:rPr>
      </w:pPr>
    </w:p>
    <w:p w:rsidR="002E2EC0" w:rsidRDefault="002E2EC0" w:rsidP="007772B9">
      <w:pPr>
        <w:spacing w:after="0" w:line="360" w:lineRule="auto"/>
        <w:jc w:val="center"/>
        <w:rPr>
          <w:rFonts w:ascii="Times New Roman" w:hAnsi="Times New Roman"/>
          <w:sz w:val="28"/>
          <w:szCs w:val="28"/>
        </w:rPr>
      </w:pPr>
    </w:p>
    <w:p w:rsidR="002E2EC0" w:rsidRDefault="002E2EC0" w:rsidP="007772B9">
      <w:pPr>
        <w:spacing w:after="0" w:line="360" w:lineRule="auto"/>
        <w:jc w:val="center"/>
        <w:rPr>
          <w:rFonts w:ascii="Times New Roman" w:hAnsi="Times New Roman"/>
          <w:sz w:val="28"/>
          <w:szCs w:val="28"/>
        </w:rPr>
      </w:pPr>
    </w:p>
    <w:p w:rsidR="002E2EC0" w:rsidRDefault="002E2EC0" w:rsidP="007772B9">
      <w:pPr>
        <w:spacing w:after="0" w:line="360" w:lineRule="auto"/>
        <w:jc w:val="center"/>
        <w:rPr>
          <w:rFonts w:ascii="Times New Roman" w:hAnsi="Times New Roman"/>
          <w:sz w:val="28"/>
          <w:szCs w:val="28"/>
        </w:rPr>
      </w:pPr>
    </w:p>
    <w:p w:rsidR="002E2EC0" w:rsidRDefault="002E2EC0" w:rsidP="007772B9">
      <w:pPr>
        <w:spacing w:after="0" w:line="360" w:lineRule="auto"/>
        <w:jc w:val="center"/>
        <w:rPr>
          <w:rFonts w:ascii="Times New Roman" w:hAnsi="Times New Roman"/>
          <w:sz w:val="28"/>
          <w:szCs w:val="28"/>
        </w:rPr>
      </w:pPr>
    </w:p>
    <w:p w:rsidR="002E2EC0" w:rsidRDefault="002E2EC0" w:rsidP="007772B9">
      <w:pPr>
        <w:spacing w:after="0" w:line="360" w:lineRule="auto"/>
        <w:jc w:val="center"/>
        <w:rPr>
          <w:rFonts w:ascii="Times New Roman" w:hAnsi="Times New Roman"/>
          <w:sz w:val="28"/>
          <w:szCs w:val="28"/>
        </w:rPr>
      </w:pPr>
    </w:p>
    <w:bookmarkEnd w:id="3"/>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Pr="009A4602" w:rsidRDefault="009A4602" w:rsidP="007772B9">
      <w:pPr>
        <w:spacing w:after="0" w:line="360" w:lineRule="auto"/>
        <w:jc w:val="both"/>
        <w:rPr>
          <w:rFonts w:ascii="Times New Roman" w:hAnsi="Times New Roman"/>
          <w:sz w:val="28"/>
          <w:szCs w:val="28"/>
        </w:rPr>
      </w:pPr>
    </w:p>
    <w:p w:rsidR="009A4602" w:rsidRDefault="009A4602" w:rsidP="007772B9">
      <w:pPr>
        <w:spacing w:after="0" w:line="360" w:lineRule="auto"/>
        <w:jc w:val="both"/>
        <w:rPr>
          <w:rFonts w:ascii="Times New Roman" w:hAnsi="Times New Roman"/>
          <w:sz w:val="28"/>
          <w:szCs w:val="28"/>
        </w:rPr>
      </w:pPr>
    </w:p>
    <w:p w:rsidR="009A4602" w:rsidRPr="00D67AA5" w:rsidRDefault="009A4602" w:rsidP="007772B9">
      <w:pPr>
        <w:spacing w:after="0" w:line="360" w:lineRule="auto"/>
        <w:jc w:val="both"/>
        <w:rPr>
          <w:rFonts w:ascii="Times New Roman" w:hAnsi="Times New Roman"/>
          <w:sz w:val="28"/>
          <w:szCs w:val="28"/>
        </w:rPr>
      </w:pPr>
    </w:p>
    <w:sectPr w:rsidR="009A4602" w:rsidRPr="00D67AA5" w:rsidSect="00E1593D">
      <w:headerReference w:type="default" r:id="rId10"/>
      <w:pgSz w:w="11906" w:h="16838" w:code="9"/>
      <w:pgMar w:top="1134" w:right="851" w:bottom="1134" w:left="1134"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F69" w:rsidRDefault="00814F69">
      <w:pPr>
        <w:spacing w:after="0" w:line="240" w:lineRule="auto"/>
      </w:pPr>
      <w:r>
        <w:separator/>
      </w:r>
    </w:p>
  </w:endnote>
  <w:endnote w:type="continuationSeparator" w:id="0">
    <w:p w:rsidR="00814F69" w:rsidRDefault="00814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F69" w:rsidRDefault="00814F69">
      <w:pPr>
        <w:spacing w:after="0" w:line="240" w:lineRule="auto"/>
      </w:pPr>
      <w:r>
        <w:separator/>
      </w:r>
    </w:p>
  </w:footnote>
  <w:footnote w:type="continuationSeparator" w:id="0">
    <w:p w:rsidR="00814F69" w:rsidRDefault="00814F69">
      <w:pPr>
        <w:spacing w:after="0" w:line="240" w:lineRule="auto"/>
      </w:pPr>
      <w:r>
        <w:continuationSeparator/>
      </w:r>
    </w:p>
  </w:footnote>
  <w:footnote w:id="1">
    <w:p w:rsidR="00C93D1E" w:rsidRDefault="00C93D1E" w:rsidP="00C93D1E">
      <w:pPr>
        <w:pStyle w:val="a5"/>
        <w:jc w:val="both"/>
      </w:pPr>
      <w:r>
        <w:rPr>
          <w:rStyle w:val="ad"/>
        </w:rPr>
        <w:footnoteRef/>
      </w:r>
      <w:r>
        <w:t xml:space="preserve"> Величко А.С., </w:t>
      </w:r>
      <w:proofErr w:type="spellStart"/>
      <w:r>
        <w:t>Шамаров</w:t>
      </w:r>
      <w:proofErr w:type="spellEnd"/>
      <w:r>
        <w:t xml:space="preserve"> В.М. Защита прав потребителей: некоторые проблемы теории и практики // Вестник Екатерининского института. 2017. № 1, С.98</w:t>
      </w:r>
    </w:p>
  </w:footnote>
  <w:footnote w:id="2">
    <w:p w:rsidR="009A4602" w:rsidRDefault="009A4602" w:rsidP="009A4602">
      <w:pPr>
        <w:pStyle w:val="a5"/>
      </w:pPr>
      <w:r>
        <w:rPr>
          <w:rStyle w:val="ad"/>
        </w:rPr>
        <w:footnoteRef/>
      </w:r>
      <w:r>
        <w:t xml:space="preserve"> </w:t>
      </w:r>
      <w:r w:rsidRPr="00F779EB">
        <w:t>Шувалова, И. А. Защита прав потребителей</w:t>
      </w:r>
      <w:proofErr w:type="gramStart"/>
      <w:r w:rsidRPr="00F779EB">
        <w:t xml:space="preserve"> :</w:t>
      </w:r>
      <w:proofErr w:type="gramEnd"/>
      <w:r w:rsidRPr="00F779EB">
        <w:t xml:space="preserve"> пособие / И.А. Шувалова. – М.: ИНФРА-М, 2019. - 166 с.</w:t>
      </w:r>
    </w:p>
  </w:footnote>
  <w:footnote w:id="3">
    <w:p w:rsidR="009A4602" w:rsidRDefault="009A4602" w:rsidP="009A4602">
      <w:pPr>
        <w:pStyle w:val="a5"/>
      </w:pPr>
      <w:r>
        <w:rPr>
          <w:rStyle w:val="ad"/>
        </w:rPr>
        <w:footnoteRef/>
      </w:r>
      <w:r>
        <w:t xml:space="preserve"> Решение </w:t>
      </w:r>
      <w:proofErr w:type="spellStart"/>
      <w:r>
        <w:t>Бугульминского</w:t>
      </w:r>
      <w:proofErr w:type="spellEnd"/>
      <w:r>
        <w:t xml:space="preserve"> городского суда Республики Татарстан </w:t>
      </w:r>
      <w:r w:rsidRPr="001B5412">
        <w:t xml:space="preserve">№ 2-1650/2018 2-1650/2018~М-1652/2018 М-1652/2018 от 30 октября 2018 г. по делу № 2-1650/2018 </w:t>
      </w:r>
      <w:r>
        <w:t>URL: https://sudact.ru/regular/doc</w:t>
      </w:r>
    </w:p>
  </w:footnote>
  <w:footnote w:id="4">
    <w:p w:rsidR="009A4602" w:rsidRDefault="009A4602" w:rsidP="009A4602">
      <w:pPr>
        <w:pStyle w:val="a5"/>
      </w:pPr>
      <w:r>
        <w:rPr>
          <w:rStyle w:val="ad"/>
        </w:rPr>
        <w:footnoteRef/>
      </w:r>
      <w:r>
        <w:t xml:space="preserve"> </w:t>
      </w:r>
      <w:r w:rsidRPr="006237EE">
        <w:t>Постановление от 5 июля 201</w:t>
      </w:r>
      <w:r>
        <w:t>8</w:t>
      </w:r>
      <w:r w:rsidRPr="006237EE">
        <w:t xml:space="preserve"> г. по делу № 2-256/201</w:t>
      </w:r>
      <w:r>
        <w:t>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087794"/>
      <w:docPartObj>
        <w:docPartGallery w:val="Page Numbers (Top of Page)"/>
        <w:docPartUnique/>
      </w:docPartObj>
    </w:sdtPr>
    <w:sdtEndPr/>
    <w:sdtContent>
      <w:p w:rsidR="009F4731" w:rsidRDefault="009F4731" w:rsidP="009F4731">
        <w:pPr>
          <w:pStyle w:val="a8"/>
          <w:jc w:val="right"/>
        </w:pPr>
        <w:r w:rsidRPr="009F4731">
          <w:rPr>
            <w:rFonts w:ascii="Times New Roman" w:hAnsi="Times New Roman"/>
          </w:rPr>
          <w:fldChar w:fldCharType="begin"/>
        </w:r>
        <w:r w:rsidRPr="009F4731">
          <w:rPr>
            <w:rFonts w:ascii="Times New Roman" w:hAnsi="Times New Roman"/>
          </w:rPr>
          <w:instrText>PAGE   \* MERGEFORMAT</w:instrText>
        </w:r>
        <w:r w:rsidRPr="009F4731">
          <w:rPr>
            <w:rFonts w:ascii="Times New Roman" w:hAnsi="Times New Roman"/>
          </w:rPr>
          <w:fldChar w:fldCharType="separate"/>
        </w:r>
        <w:r w:rsidR="002E2EC0">
          <w:rPr>
            <w:rFonts w:ascii="Times New Roman" w:hAnsi="Times New Roman"/>
            <w:noProof/>
          </w:rPr>
          <w:t>19</w:t>
        </w:r>
        <w:r w:rsidRPr="009F4731">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1">
    <w:nsid w:val="1A433D68"/>
    <w:multiLevelType w:val="hybridMultilevel"/>
    <w:tmpl w:val="FF726C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6E26FA"/>
    <w:multiLevelType w:val="hybridMultilevel"/>
    <w:tmpl w:val="37B21D0E"/>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3">
    <w:nsid w:val="44830BE8"/>
    <w:multiLevelType w:val="hybridMultilevel"/>
    <w:tmpl w:val="B7F486C4"/>
    <w:lvl w:ilvl="0" w:tplc="8D8CC3B8">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A07846"/>
    <w:multiLevelType w:val="multilevel"/>
    <w:tmpl w:val="D2246F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A894C1E"/>
    <w:multiLevelType w:val="hybridMultilevel"/>
    <w:tmpl w:val="48F40642"/>
    <w:lvl w:ilvl="0" w:tplc="EA5C8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07F0BFA"/>
    <w:multiLevelType w:val="hybridMultilevel"/>
    <w:tmpl w:val="36FA8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7DD3507"/>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4"/>
  </w:num>
  <w:num w:numId="5">
    <w:abstractNumId w:val="3"/>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926"/>
    <w:rsid w:val="000A7C96"/>
    <w:rsid w:val="0017478D"/>
    <w:rsid w:val="00243343"/>
    <w:rsid w:val="00297CF7"/>
    <w:rsid w:val="002A29B5"/>
    <w:rsid w:val="002B3039"/>
    <w:rsid w:val="002B3853"/>
    <w:rsid w:val="002E2EC0"/>
    <w:rsid w:val="00302930"/>
    <w:rsid w:val="003E6E98"/>
    <w:rsid w:val="004663EF"/>
    <w:rsid w:val="004F5CAA"/>
    <w:rsid w:val="005A6F2B"/>
    <w:rsid w:val="005D552A"/>
    <w:rsid w:val="00614DA2"/>
    <w:rsid w:val="00683529"/>
    <w:rsid w:val="00702B3C"/>
    <w:rsid w:val="00711CF5"/>
    <w:rsid w:val="007772B9"/>
    <w:rsid w:val="007B6CC7"/>
    <w:rsid w:val="00814F5A"/>
    <w:rsid w:val="00814F69"/>
    <w:rsid w:val="00827B66"/>
    <w:rsid w:val="00896142"/>
    <w:rsid w:val="008D4819"/>
    <w:rsid w:val="008F63ED"/>
    <w:rsid w:val="00910E7F"/>
    <w:rsid w:val="00923205"/>
    <w:rsid w:val="009A4602"/>
    <w:rsid w:val="009B6926"/>
    <w:rsid w:val="009F4731"/>
    <w:rsid w:val="00A22D48"/>
    <w:rsid w:val="00AB1D45"/>
    <w:rsid w:val="00AC1939"/>
    <w:rsid w:val="00AD5F2A"/>
    <w:rsid w:val="00B76E33"/>
    <w:rsid w:val="00BA2A86"/>
    <w:rsid w:val="00BB0AE2"/>
    <w:rsid w:val="00BF1737"/>
    <w:rsid w:val="00BF1832"/>
    <w:rsid w:val="00C326E3"/>
    <w:rsid w:val="00C9194B"/>
    <w:rsid w:val="00C93D1E"/>
    <w:rsid w:val="00D67AA5"/>
    <w:rsid w:val="00E1593D"/>
    <w:rsid w:val="00E16D5B"/>
    <w:rsid w:val="00EA07A2"/>
    <w:rsid w:val="00EB56D4"/>
    <w:rsid w:val="00EF32E5"/>
    <w:rsid w:val="00FA1649"/>
    <w:rsid w:val="00FB2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926"/>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6926"/>
    <w:pPr>
      <w:tabs>
        <w:tab w:val="center" w:pos="4677"/>
        <w:tab w:val="right" w:pos="9355"/>
      </w:tabs>
    </w:pPr>
  </w:style>
  <w:style w:type="character" w:customStyle="1" w:styleId="a4">
    <w:name w:val="Нижний колонтитул Знак"/>
    <w:basedOn w:val="a0"/>
    <w:link w:val="a3"/>
    <w:uiPriority w:val="99"/>
    <w:rsid w:val="009B6926"/>
    <w:rPr>
      <w:rFonts w:ascii="Calibri" w:eastAsia="Times New Roman" w:hAnsi="Calibri" w:cs="Times New Roman"/>
    </w:rPr>
  </w:style>
  <w:style w:type="paragraph" w:styleId="a5">
    <w:name w:val="footnote text"/>
    <w:basedOn w:val="a"/>
    <w:link w:val="a6"/>
    <w:uiPriority w:val="99"/>
    <w:rsid w:val="0017478D"/>
    <w:pPr>
      <w:spacing w:after="0" w:line="240" w:lineRule="auto"/>
    </w:pPr>
    <w:rPr>
      <w:rFonts w:ascii="Times New Roman" w:hAnsi="Times New Roman"/>
      <w:spacing w:val="3"/>
      <w:sz w:val="20"/>
      <w:szCs w:val="20"/>
      <w:lang w:eastAsia="ru-RU"/>
    </w:rPr>
  </w:style>
  <w:style w:type="character" w:customStyle="1" w:styleId="a6">
    <w:name w:val="Текст сноски Знак"/>
    <w:basedOn w:val="a0"/>
    <w:link w:val="a5"/>
    <w:uiPriority w:val="99"/>
    <w:rsid w:val="0017478D"/>
    <w:rPr>
      <w:rFonts w:ascii="Times New Roman" w:eastAsia="Times New Roman" w:hAnsi="Times New Roman" w:cs="Times New Roman"/>
      <w:spacing w:val="3"/>
      <w:sz w:val="20"/>
      <w:szCs w:val="20"/>
      <w:lang w:eastAsia="ru-RU"/>
    </w:rPr>
  </w:style>
  <w:style w:type="paragraph" w:styleId="a7">
    <w:name w:val="List Paragraph"/>
    <w:basedOn w:val="a"/>
    <w:uiPriority w:val="34"/>
    <w:qFormat/>
    <w:rsid w:val="0017478D"/>
    <w:pPr>
      <w:ind w:left="720"/>
      <w:contextualSpacing/>
    </w:pPr>
    <w:rPr>
      <w:rFonts w:eastAsia="Calibri"/>
    </w:rPr>
  </w:style>
  <w:style w:type="paragraph" w:styleId="a8">
    <w:name w:val="header"/>
    <w:basedOn w:val="a"/>
    <w:link w:val="a9"/>
    <w:uiPriority w:val="99"/>
    <w:unhideWhenUsed/>
    <w:rsid w:val="0068352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3529"/>
    <w:rPr>
      <w:rFonts w:ascii="Calibri" w:eastAsia="Times New Roman" w:hAnsi="Calibri" w:cs="Times New Roman"/>
    </w:rPr>
  </w:style>
  <w:style w:type="table" w:styleId="aa">
    <w:name w:val="Table Grid"/>
    <w:basedOn w:val="a1"/>
    <w:uiPriority w:val="39"/>
    <w:rsid w:val="009F4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D552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552A"/>
    <w:rPr>
      <w:rFonts w:ascii="Tahoma" w:eastAsia="Times New Roman" w:hAnsi="Tahoma" w:cs="Tahoma"/>
      <w:sz w:val="16"/>
      <w:szCs w:val="16"/>
    </w:rPr>
  </w:style>
  <w:style w:type="character" w:styleId="ad">
    <w:name w:val="footnote reference"/>
    <w:basedOn w:val="a0"/>
    <w:uiPriority w:val="99"/>
    <w:semiHidden/>
    <w:unhideWhenUsed/>
    <w:rsid w:val="00D67AA5"/>
    <w:rPr>
      <w:vertAlign w:val="superscript"/>
    </w:rPr>
  </w:style>
  <w:style w:type="character" w:styleId="ae">
    <w:name w:val="Hyperlink"/>
    <w:basedOn w:val="a0"/>
    <w:uiPriority w:val="99"/>
    <w:unhideWhenUsed/>
    <w:rsid w:val="00D67AA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926"/>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6926"/>
    <w:pPr>
      <w:tabs>
        <w:tab w:val="center" w:pos="4677"/>
        <w:tab w:val="right" w:pos="9355"/>
      </w:tabs>
    </w:pPr>
  </w:style>
  <w:style w:type="character" w:customStyle="1" w:styleId="a4">
    <w:name w:val="Нижний колонтитул Знак"/>
    <w:basedOn w:val="a0"/>
    <w:link w:val="a3"/>
    <w:uiPriority w:val="99"/>
    <w:rsid w:val="009B6926"/>
    <w:rPr>
      <w:rFonts w:ascii="Calibri" w:eastAsia="Times New Roman" w:hAnsi="Calibri" w:cs="Times New Roman"/>
    </w:rPr>
  </w:style>
  <w:style w:type="paragraph" w:styleId="a5">
    <w:name w:val="footnote text"/>
    <w:basedOn w:val="a"/>
    <w:link w:val="a6"/>
    <w:uiPriority w:val="99"/>
    <w:rsid w:val="0017478D"/>
    <w:pPr>
      <w:spacing w:after="0" w:line="240" w:lineRule="auto"/>
    </w:pPr>
    <w:rPr>
      <w:rFonts w:ascii="Times New Roman" w:hAnsi="Times New Roman"/>
      <w:spacing w:val="3"/>
      <w:sz w:val="20"/>
      <w:szCs w:val="20"/>
      <w:lang w:eastAsia="ru-RU"/>
    </w:rPr>
  </w:style>
  <w:style w:type="character" w:customStyle="1" w:styleId="a6">
    <w:name w:val="Текст сноски Знак"/>
    <w:basedOn w:val="a0"/>
    <w:link w:val="a5"/>
    <w:uiPriority w:val="99"/>
    <w:rsid w:val="0017478D"/>
    <w:rPr>
      <w:rFonts w:ascii="Times New Roman" w:eastAsia="Times New Roman" w:hAnsi="Times New Roman" w:cs="Times New Roman"/>
      <w:spacing w:val="3"/>
      <w:sz w:val="20"/>
      <w:szCs w:val="20"/>
      <w:lang w:eastAsia="ru-RU"/>
    </w:rPr>
  </w:style>
  <w:style w:type="paragraph" w:styleId="a7">
    <w:name w:val="List Paragraph"/>
    <w:basedOn w:val="a"/>
    <w:uiPriority w:val="34"/>
    <w:qFormat/>
    <w:rsid w:val="0017478D"/>
    <w:pPr>
      <w:ind w:left="720"/>
      <w:contextualSpacing/>
    </w:pPr>
    <w:rPr>
      <w:rFonts w:eastAsia="Calibri"/>
    </w:rPr>
  </w:style>
  <w:style w:type="paragraph" w:styleId="a8">
    <w:name w:val="header"/>
    <w:basedOn w:val="a"/>
    <w:link w:val="a9"/>
    <w:uiPriority w:val="99"/>
    <w:unhideWhenUsed/>
    <w:rsid w:val="0068352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3529"/>
    <w:rPr>
      <w:rFonts w:ascii="Calibri" w:eastAsia="Times New Roman" w:hAnsi="Calibri" w:cs="Times New Roman"/>
    </w:rPr>
  </w:style>
  <w:style w:type="table" w:styleId="aa">
    <w:name w:val="Table Grid"/>
    <w:basedOn w:val="a1"/>
    <w:uiPriority w:val="39"/>
    <w:rsid w:val="009F4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D552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552A"/>
    <w:rPr>
      <w:rFonts w:ascii="Tahoma" w:eastAsia="Times New Roman" w:hAnsi="Tahoma" w:cs="Tahoma"/>
      <w:sz w:val="16"/>
      <w:szCs w:val="16"/>
    </w:rPr>
  </w:style>
  <w:style w:type="character" w:styleId="ad">
    <w:name w:val="footnote reference"/>
    <w:basedOn w:val="a0"/>
    <w:uiPriority w:val="99"/>
    <w:semiHidden/>
    <w:unhideWhenUsed/>
    <w:rsid w:val="00D67AA5"/>
    <w:rPr>
      <w:vertAlign w:val="superscript"/>
    </w:rPr>
  </w:style>
  <w:style w:type="character" w:styleId="ae">
    <w:name w:val="Hyperlink"/>
    <w:basedOn w:val="a0"/>
    <w:uiPriority w:val="99"/>
    <w:unhideWhenUsed/>
    <w:rsid w:val="00D67A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302445">
      <w:bodyDiv w:val="1"/>
      <w:marLeft w:val="0"/>
      <w:marRight w:val="0"/>
      <w:marTop w:val="0"/>
      <w:marBottom w:val="0"/>
      <w:divBdr>
        <w:top w:val="none" w:sz="0" w:space="0" w:color="auto"/>
        <w:left w:val="none" w:sz="0" w:space="0" w:color="auto"/>
        <w:bottom w:val="none" w:sz="0" w:space="0" w:color="auto"/>
        <w:right w:val="none" w:sz="0" w:space="0" w:color="auto"/>
      </w:divBdr>
    </w:div>
    <w:div w:id="1066956374">
      <w:bodyDiv w:val="1"/>
      <w:marLeft w:val="0"/>
      <w:marRight w:val="0"/>
      <w:marTop w:val="0"/>
      <w:marBottom w:val="0"/>
      <w:divBdr>
        <w:top w:val="none" w:sz="0" w:space="0" w:color="auto"/>
        <w:left w:val="none" w:sz="0" w:space="0" w:color="auto"/>
        <w:bottom w:val="none" w:sz="0" w:space="0" w:color="auto"/>
        <w:right w:val="none" w:sz="0" w:space="0" w:color="auto"/>
      </w:divBdr>
    </w:div>
    <w:div w:id="173565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44DD1-6C7E-40C8-AEA1-DBDEF716D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19</Pages>
  <Words>4748</Words>
  <Characters>27064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1</cp:lastModifiedBy>
  <cp:revision>26</cp:revision>
  <dcterms:created xsi:type="dcterms:W3CDTF">2020-05-17T22:29:00Z</dcterms:created>
  <dcterms:modified xsi:type="dcterms:W3CDTF">2024-07-27T08:13:00Z</dcterms:modified>
</cp:coreProperties>
</file>